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ascii="Calibri" w:hAnsi="Calibri"/>
          <w:sz w:val="21"/>
          <w:szCs w:val="21"/>
        </w:rPr>
      </w:pPr>
      <w:r>
        <w:rPr>
          <w:rFonts w:ascii="Calibri" w:hAnsi="Calibri"/>
          <w:sz w:val="21"/>
          <w:szCs w:val="21"/>
        </w:rPr>
        <w:t>职权类别：行政许可</w:t>
      </w:r>
      <w:r>
        <w:rPr>
          <w:rFonts w:hint="eastAsia" w:ascii="Calibri" w:hAnsi="Calibri"/>
          <w:sz w:val="21"/>
          <w:szCs w:val="21"/>
        </w:rPr>
        <w:t>1</w:t>
      </w:r>
    </w:p>
    <w:tbl>
      <w:tblPr>
        <w:tblStyle w:val="3"/>
        <w:tblW w:w="14000" w:type="dxa"/>
        <w:tblInd w:w="0" w:type="dxa"/>
        <w:tblLayout w:type="fixed"/>
        <w:tblCellMar>
          <w:top w:w="0" w:type="dxa"/>
          <w:left w:w="0" w:type="dxa"/>
          <w:bottom w:w="0" w:type="dxa"/>
          <w:right w:w="0" w:type="dxa"/>
        </w:tblCellMar>
      </w:tblPr>
      <w:tblGrid>
        <w:gridCol w:w="465"/>
        <w:gridCol w:w="525"/>
        <w:gridCol w:w="3495"/>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52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eastAsia="Calibri"/>
              </w:rPr>
            </w:pPr>
            <w:r>
              <w:rPr>
                <w:rFonts w:hint="eastAsia" w:ascii="Calibri" w:hAnsi="Calibri"/>
                <w:sz w:val="28"/>
                <w:szCs w:val="28"/>
              </w:rPr>
              <w:t>1</w:t>
            </w:r>
          </w:p>
          <w:p>
            <w:pPr>
              <w:keepNext w:val="0"/>
              <w:keepLines w:val="0"/>
              <w:widowControl/>
              <w:suppressLineNumbers w:val="0"/>
              <w:spacing w:before="0" w:beforeAutospacing="0" w:after="0" w:afterAutospacing="0"/>
              <w:ind w:left="0" w:right="0"/>
              <w:jc w:val="left"/>
              <w:rPr>
                <w:rFonts w:hint="default"/>
              </w:rPr>
            </w:pPr>
          </w:p>
        </w:tc>
        <w:tc>
          <w:tcPr>
            <w:tcW w:w="52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rPr>
            </w:pPr>
          </w:p>
          <w:p>
            <w:pPr>
              <w:keepNext w:val="0"/>
              <w:keepLines w:val="0"/>
              <w:widowControl/>
              <w:suppressLineNumbers w:val="0"/>
              <w:spacing w:before="0" w:beforeAutospacing="0" w:after="0" w:afterAutospacing="0"/>
              <w:ind w:left="0" w:right="0"/>
              <w:jc w:val="left"/>
              <w:rPr>
                <w:rFonts w:hint="default" w:ascii="Calibri" w:hAnsi="Calibri"/>
                <w:b/>
                <w:bCs/>
              </w:rPr>
            </w:pPr>
          </w:p>
          <w:p>
            <w:pPr>
              <w:keepNext w:val="0"/>
              <w:keepLines w:val="0"/>
              <w:widowControl/>
              <w:suppressLineNumbers w:val="0"/>
              <w:spacing w:before="0" w:beforeAutospacing="0" w:after="0" w:afterAutospacing="0"/>
              <w:ind w:left="0" w:right="0"/>
              <w:jc w:val="left"/>
              <w:rPr>
                <w:rFonts w:hint="default" w:ascii="Calibri" w:hAnsi="Calibri"/>
                <w:b/>
                <w:bCs/>
              </w:rPr>
            </w:pPr>
          </w:p>
          <w:p>
            <w:pPr>
              <w:keepNext w:val="0"/>
              <w:keepLines w:val="0"/>
              <w:widowControl/>
              <w:suppressLineNumbers w:val="0"/>
              <w:spacing w:before="0" w:beforeAutospacing="0" w:after="0" w:afterAutospacing="0"/>
              <w:ind w:left="0" w:right="0"/>
              <w:jc w:val="left"/>
              <w:rPr>
                <w:rFonts w:hint="eastAsia" w:ascii="Calibri" w:hAnsi="Calibri"/>
                <w:b/>
                <w:bCs/>
              </w:rPr>
            </w:pPr>
          </w:p>
          <w:p>
            <w:pPr>
              <w:keepNext w:val="0"/>
              <w:keepLines w:val="0"/>
              <w:widowControl/>
              <w:suppressLineNumbers w:val="0"/>
              <w:spacing w:before="0" w:beforeAutospacing="0" w:after="0" w:afterAutospacing="0"/>
              <w:ind w:left="0" w:right="0"/>
              <w:jc w:val="left"/>
              <w:rPr>
                <w:rFonts w:hint="default" w:ascii="Calibri" w:hAnsi="Calibri"/>
                <w:b/>
                <w:bCs/>
              </w:rPr>
            </w:pPr>
          </w:p>
          <w:p>
            <w:pPr>
              <w:keepNext w:val="0"/>
              <w:keepLines w:val="0"/>
              <w:widowControl/>
              <w:suppressLineNumbers w:val="0"/>
              <w:spacing w:before="0" w:beforeAutospacing="0" w:after="0" w:afterAutospacing="0"/>
              <w:ind w:left="0" w:right="0"/>
              <w:jc w:val="left"/>
              <w:rPr>
                <w:rFonts w:hint="default" w:ascii="Calibri" w:hAnsi="Calibri"/>
                <w:b/>
                <w:bCs/>
              </w:rPr>
            </w:pPr>
            <w:r>
              <w:rPr>
                <w:rFonts w:hint="eastAsia" w:ascii="Calibri" w:hAnsi="Calibri"/>
                <w:b/>
                <w:bCs/>
              </w:rPr>
              <w:t>取水许可</w:t>
            </w:r>
          </w:p>
          <w:p>
            <w:pPr>
              <w:keepNext w:val="0"/>
              <w:keepLines w:val="0"/>
              <w:widowControl/>
              <w:suppressLineNumbers w:val="0"/>
              <w:spacing w:before="0" w:beforeAutospacing="0" w:after="0" w:afterAutospacing="0"/>
              <w:ind w:left="0" w:right="0"/>
              <w:jc w:val="left"/>
              <w:rPr>
                <w:rFonts w:hint="default" w:ascii="Calibri" w:hAnsi="Calibri"/>
                <w:b/>
                <w:bCs/>
                <w:sz w:val="28"/>
                <w:szCs w:val="28"/>
              </w:rPr>
            </w:pPr>
          </w:p>
          <w:p>
            <w:pPr>
              <w:keepNext w:val="0"/>
              <w:keepLines w:val="0"/>
              <w:widowControl/>
              <w:suppressLineNumbers w:val="0"/>
              <w:spacing w:before="0" w:beforeAutospacing="0" w:after="0" w:afterAutospacing="0"/>
              <w:ind w:left="0" w:right="0"/>
              <w:jc w:val="left"/>
              <w:rPr>
                <w:rFonts w:hint="default"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3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1"/>
                <w:szCs w:val="21"/>
              </w:rPr>
            </w:pPr>
            <w:r>
              <w:rPr>
                <w:rFonts w:hint="eastAsia" w:ascii="Calibri" w:hAnsi="Calibri"/>
                <w:sz w:val="21"/>
                <w:szCs w:val="21"/>
              </w:rPr>
              <w:t>1、《中华人民共和国水法》（</w:t>
            </w:r>
            <w:r>
              <w:rPr>
                <w:rFonts w:hint="default" w:ascii="Calibri" w:hAnsi="Calibri"/>
                <w:sz w:val="21"/>
                <w:szCs w:val="21"/>
              </w:rPr>
              <w:t>2016年修正）第七条：国家对水资源依法实行取水许可制度和有偿使用制度。但是，农村集体经济组织及其成员使用本集体经济组织的水塘、水库中的水的除外。国务院水行政主管部门负责全国取水许可制度和水资源有偿使用制度的组织实施。第四十八条：直接从江河、湖泊或者地下取用水资源的单位和个人，应当按照国家取水许可制度和水资源有偿使用制度的规定，向水行政主管部门或者流域管理机构申请领取取水许可证，并缴纳水资源费，取得取水权。</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eastAsia" w:ascii="Calibri" w:hAnsi="Calibri"/>
                <w:sz w:val="21"/>
                <w:szCs w:val="21"/>
              </w:rPr>
              <w:t>2、</w:t>
            </w:r>
            <w:r>
              <w:rPr>
                <w:rFonts w:hint="default" w:ascii="Calibri" w:hAnsi="Calibri"/>
                <w:sz w:val="21"/>
                <w:szCs w:val="21"/>
              </w:rPr>
              <w:t xml:space="preserve"> 《取水许可和水资源费征收管理条例》（国务院令第460号，2017年修订）第三</w:t>
            </w:r>
            <w:r>
              <w:rPr>
                <w:rFonts w:hint="eastAsia" w:ascii="Calibri" w:hAnsi="Calibri"/>
                <w:sz w:val="21"/>
                <w:szCs w:val="21"/>
              </w:rPr>
              <w:t>条：县级以上人民政府水行政主管部门按照分级管理权限负责取水许可制度的组织实施和监督管理。第十四条：取水许可实行分级审批。</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r>
              <w:rPr>
                <w:rFonts w:hint="eastAsia" w:ascii="Calibri" w:hAnsi="Calibri"/>
                <w:sz w:val="21"/>
                <w:szCs w:val="21"/>
              </w:rPr>
              <w:t>单位和个人</w:t>
            </w: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rPr>
            </w:pPr>
            <w:r>
              <w:rPr>
                <w:rFonts w:hint="eastAsia"/>
              </w:rPr>
              <w:t>取水许可证</w:t>
            </w: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rPr>
              <w:t>有效期限一般为5年，最长不超过10年。</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、水利股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rPr>
              <w:t>20个工作日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rPr>
              <w:t>45个工作日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对取水申请材料进行全面审查，并综合考虑取水可能对水资源的节约保护和经济社会发展带来的影响，决定是否批准取水申请。</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应当自受理取水申请之日起45个工作日内决定批准或者不批准。决定批准的，应当同时签发取水申请批准文件，核发《取水</w:t>
            </w:r>
            <w:r>
              <w:rPr>
                <w:rFonts w:hint="default" w:ascii="Calibri" w:hAnsi="Calibri"/>
                <w:sz w:val="21"/>
                <w:szCs w:val="21"/>
              </w:rPr>
              <w:t>许可证》；</w:t>
            </w:r>
            <w:r>
              <w:rPr>
                <w:rFonts w:hint="eastAsia" w:ascii="Calibri" w:hAnsi="Calibri"/>
                <w:sz w:val="21"/>
                <w:szCs w:val="21"/>
              </w:rPr>
              <w:t>不予批准的，并在作出不批准的决定时，书面告知申请人不批准的理由和依据。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4、送达责任，制作送达文书，发给林木种子生产经营许可证；不符合条件的，书面通知申请人并说明理由；在规定期限内送达当事人。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5、事后管理责任：</w:t>
            </w:r>
            <w:r>
              <w:rPr>
                <w:rFonts w:hint="eastAsia" w:ascii="Calibri" w:hAnsi="Calibri"/>
                <w:sz w:val="21"/>
                <w:szCs w:val="21"/>
              </w:rPr>
              <w:t>加强对取水许可制度实施的监督管理，收取水资源费。</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ascii="Calibri" w:hAnsi="Calibri"/>
          <w:sz w:val="21"/>
          <w:szCs w:val="21"/>
        </w:rPr>
      </w:pPr>
      <w:r>
        <w:rPr>
          <w:rFonts w:ascii="Calibri" w:hAnsi="Calibri"/>
          <w:sz w:val="21"/>
          <w:szCs w:val="21"/>
        </w:rPr>
        <w:t>职权类别：行政许可</w:t>
      </w:r>
      <w:r>
        <w:rPr>
          <w:rFonts w:hint="eastAsia" w:ascii="Calibri" w:hAnsi="Calibri"/>
          <w:sz w:val="21"/>
          <w:szCs w:val="21"/>
        </w:rPr>
        <w:t>2</w:t>
      </w:r>
    </w:p>
    <w:tbl>
      <w:tblPr>
        <w:tblStyle w:val="3"/>
        <w:tblW w:w="14000" w:type="dxa"/>
        <w:tblInd w:w="0" w:type="dxa"/>
        <w:tblLayout w:type="fixed"/>
        <w:tblCellMar>
          <w:top w:w="0" w:type="dxa"/>
          <w:left w:w="0" w:type="dxa"/>
          <w:bottom w:w="0" w:type="dxa"/>
          <w:right w:w="0" w:type="dxa"/>
        </w:tblCellMar>
      </w:tblPr>
      <w:tblGrid>
        <w:gridCol w:w="465"/>
        <w:gridCol w:w="525"/>
        <w:gridCol w:w="3495"/>
        <w:gridCol w:w="375"/>
        <w:gridCol w:w="390"/>
        <w:gridCol w:w="705"/>
        <w:gridCol w:w="855"/>
        <w:gridCol w:w="405"/>
        <w:gridCol w:w="3915"/>
        <w:gridCol w:w="465"/>
        <w:gridCol w:w="495"/>
        <w:gridCol w:w="492"/>
        <w:gridCol w:w="618"/>
        <w:gridCol w:w="91"/>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52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eastAsia="Calibri"/>
              </w:rPr>
            </w:pPr>
            <w:r>
              <w:rPr>
                <w:rFonts w:hint="eastAsia" w:ascii="Calibri" w:hAnsi="Calibri"/>
                <w:sz w:val="28"/>
                <w:szCs w:val="28"/>
              </w:rPr>
              <w:t>2</w:t>
            </w:r>
          </w:p>
          <w:p>
            <w:pPr>
              <w:keepNext w:val="0"/>
              <w:keepLines w:val="0"/>
              <w:widowControl/>
              <w:suppressLineNumbers w:val="0"/>
              <w:spacing w:before="0" w:beforeAutospacing="0" w:after="0" w:afterAutospacing="0"/>
              <w:ind w:left="0" w:right="0"/>
              <w:jc w:val="left"/>
              <w:rPr>
                <w:rFonts w:hint="default"/>
              </w:rPr>
            </w:pPr>
          </w:p>
        </w:tc>
        <w:tc>
          <w:tcPr>
            <w:tcW w:w="52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rPr>
            </w:pPr>
          </w:p>
          <w:p>
            <w:pPr>
              <w:keepNext w:val="0"/>
              <w:keepLines w:val="0"/>
              <w:widowControl/>
              <w:suppressLineNumbers w:val="0"/>
              <w:spacing w:before="0" w:beforeAutospacing="0" w:after="0" w:afterAutospacing="0"/>
              <w:ind w:left="0" w:right="0"/>
              <w:jc w:val="left"/>
              <w:rPr>
                <w:rFonts w:hint="default" w:ascii="Calibri" w:hAnsi="Calibri"/>
                <w:b/>
                <w:bCs/>
              </w:rPr>
            </w:pPr>
          </w:p>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eastAsia" w:ascii="Calibri" w:hAnsi="Calibri"/>
                <w:b/>
                <w:sz w:val="21"/>
                <w:szCs w:val="21"/>
              </w:rPr>
              <w:t>水工程建设规划同意书审核</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3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1"/>
                <w:szCs w:val="21"/>
              </w:rPr>
            </w:pPr>
            <w:r>
              <w:rPr>
                <w:rFonts w:hint="eastAsia" w:ascii="Calibri" w:hAnsi="Calibri"/>
                <w:sz w:val="21"/>
                <w:szCs w:val="21"/>
              </w:rPr>
              <w:t>1《中华人民共和国水法》（</w:t>
            </w:r>
            <w:r>
              <w:rPr>
                <w:rFonts w:hint="default" w:ascii="Calibri" w:hAnsi="Calibri"/>
                <w:sz w:val="21"/>
                <w:szCs w:val="21"/>
              </w:rPr>
              <w:t>2016年修正）第十九条：建设水工程，必须符合流域综合规划。在国家确定的重要江河、湖泊和跨省、自治区、直辖市的江河、湖泊上建设水工程，其工程可行性研究报告报请批准前，有关流域管理机构应当对水工程的建设是否符合流域综合规划进行审查并签署意见；在其他江河、湖泊上建设水工程，其工程可行性研究报告报请批准前，县级以上地方人民政府水行政主管部门应当按照管理权限对水工程的建设是否符合流域综合规划进行审查并签署意见。水工程建设涉及防洪的，依照防洪法的有关规定执行；涉及其他地区和行业的，建设单位应当</w:t>
            </w:r>
            <w:r>
              <w:rPr>
                <w:rFonts w:hint="eastAsia" w:ascii="Calibri" w:hAnsi="Calibri"/>
                <w:sz w:val="21"/>
                <w:szCs w:val="21"/>
              </w:rPr>
              <w:t>事先征求有关地区和部门的意见。</w:t>
            </w:r>
            <w:r>
              <w:rPr>
                <w:rFonts w:hint="default" w:ascii="Calibri" w:hAnsi="Calibri"/>
                <w:sz w:val="21"/>
                <w:szCs w:val="21"/>
              </w:rPr>
              <w:t xml:space="preserve"> </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eastAsia" w:ascii="Calibri" w:hAnsi="Calibri"/>
                <w:sz w:val="21"/>
                <w:szCs w:val="21"/>
              </w:rPr>
              <w:t>2</w:t>
            </w:r>
            <w:r>
              <w:rPr>
                <w:rFonts w:hint="default" w:ascii="Calibri" w:hAnsi="Calibri"/>
                <w:sz w:val="21"/>
                <w:szCs w:val="21"/>
              </w:rPr>
              <w:t>《中华人民共和国防洪法》（2016年修正）第十七条：在江河、湖泊上建设防洪工程和其他水工程、水电站等，应当符合防洪规划的要求；水库应当按照防洪规划的要求留足防洪库容。前款规定的防洪工程和其他水工程、水电站未取得有关水行政主管部门签署的符合防洪规划要求的规划同意书的，建设单位不得开工建设。</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r>
              <w:rPr>
                <w:rFonts w:hint="eastAsia" w:ascii="Calibri" w:hAnsi="Calibri"/>
                <w:sz w:val="21"/>
                <w:szCs w:val="21"/>
              </w:rPr>
              <w:t>法人</w:t>
            </w: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rPr>
            </w:pPr>
            <w:r>
              <w:rPr>
                <w:rFonts w:hint="eastAsia"/>
              </w:rPr>
              <w:t>水工程建设规划同意书</w:t>
            </w:r>
          </w:p>
          <w:p>
            <w:pPr>
              <w:keepNext w:val="0"/>
              <w:keepLines w:val="0"/>
              <w:widowControl/>
              <w:suppressLineNumbers w:val="0"/>
              <w:spacing w:before="0" w:beforeAutospacing="0" w:after="0" w:afterAutospacing="0"/>
              <w:ind w:left="0" w:right="0"/>
              <w:jc w:val="left"/>
              <w:rPr>
                <w:rFonts w:hint="default"/>
              </w:rPr>
            </w:pPr>
            <w:r>
              <w:rPr>
                <w:rFonts w:hint="eastAsia"/>
              </w:rPr>
              <w:t>审批文件</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、水利股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rPr>
              <w:t>10个工作日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rPr>
              <w:t>20个工作日</w:t>
            </w:r>
          </w:p>
        </w:tc>
        <w:tc>
          <w:tcPr>
            <w:tcW w:w="618"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00" w:type="dxa"/>
            <w:gridSpan w:val="2"/>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101"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对取水申请材料进行全面审查，</w:t>
            </w:r>
            <w:r>
              <w:rPr>
                <w:rFonts w:hint="default" w:ascii="Calibri" w:hAnsi="Calibri"/>
                <w:sz w:val="21"/>
                <w:szCs w:val="21"/>
              </w:rPr>
              <w:t>对水工程的建设是否符合流域综合规划</w:t>
            </w:r>
            <w:r>
              <w:rPr>
                <w:rFonts w:hint="eastAsia" w:ascii="Calibri" w:hAnsi="Calibri"/>
                <w:sz w:val="21"/>
                <w:szCs w:val="21"/>
              </w:rPr>
              <w:t>、防洪规划</w:t>
            </w:r>
            <w:r>
              <w:rPr>
                <w:rFonts w:hint="default" w:ascii="Calibri" w:hAnsi="Calibri"/>
                <w:sz w:val="21"/>
                <w:szCs w:val="21"/>
              </w:rPr>
              <w:t>进行审查并签署意见。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1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00" w:type="dxa"/>
            <w:gridSpan w:val="2"/>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应当自受理取水申请之日起20个工作日内决定批准或者不批准。不予批准，并在作出不批准的决定时，书面告知申请人不批准的理由和依据。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1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00" w:type="dxa"/>
            <w:gridSpan w:val="2"/>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1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00" w:type="dxa"/>
            <w:gridSpan w:val="2"/>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5、事后管理责任：</w:t>
            </w:r>
            <w:r>
              <w:rPr>
                <w:rFonts w:hint="eastAsia" w:ascii="Calibri" w:hAnsi="Calibri"/>
                <w:sz w:val="21"/>
                <w:szCs w:val="21"/>
              </w:rPr>
              <w:t>加强对水工程建设情况进行监督管理。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1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00" w:type="dxa"/>
            <w:gridSpan w:val="2"/>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1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00" w:type="dxa"/>
            <w:gridSpan w:val="2"/>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5"/>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5"/>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ascii="Calibri" w:hAnsi="Calibri"/>
          <w:sz w:val="21"/>
          <w:szCs w:val="21"/>
        </w:rPr>
      </w:pPr>
      <w:r>
        <w:rPr>
          <w:rFonts w:ascii="Calibri" w:hAnsi="Calibri"/>
          <w:sz w:val="21"/>
          <w:szCs w:val="21"/>
        </w:rPr>
        <w:t>职权类别：行政许可</w:t>
      </w:r>
      <w:r>
        <w:rPr>
          <w:rFonts w:hint="eastAsia" w:ascii="Calibri" w:hAnsi="Calibri"/>
          <w:sz w:val="21"/>
          <w:szCs w:val="21"/>
        </w:rPr>
        <w:t>3</w:t>
      </w:r>
    </w:p>
    <w:tbl>
      <w:tblPr>
        <w:tblStyle w:val="3"/>
        <w:tblW w:w="14000" w:type="dxa"/>
        <w:tblInd w:w="0" w:type="dxa"/>
        <w:tblLayout w:type="fixed"/>
        <w:tblCellMar>
          <w:top w:w="0" w:type="dxa"/>
          <w:left w:w="0" w:type="dxa"/>
          <w:bottom w:w="0" w:type="dxa"/>
          <w:right w:w="0" w:type="dxa"/>
        </w:tblCellMar>
      </w:tblPr>
      <w:tblGrid>
        <w:gridCol w:w="465"/>
        <w:gridCol w:w="525"/>
        <w:gridCol w:w="3495"/>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52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eastAsia="Calibri"/>
              </w:rPr>
            </w:pPr>
            <w:r>
              <w:rPr>
                <w:rFonts w:hint="eastAsia" w:ascii="Calibri" w:hAnsi="Calibri"/>
                <w:sz w:val="28"/>
                <w:szCs w:val="28"/>
              </w:rPr>
              <w:t>3</w:t>
            </w:r>
          </w:p>
          <w:p>
            <w:pPr>
              <w:keepNext w:val="0"/>
              <w:keepLines w:val="0"/>
              <w:widowControl/>
              <w:suppressLineNumbers w:val="0"/>
              <w:spacing w:before="0" w:beforeAutospacing="0" w:after="0" w:afterAutospacing="0"/>
              <w:ind w:left="0" w:right="0"/>
              <w:jc w:val="left"/>
              <w:rPr>
                <w:rFonts w:hint="default"/>
              </w:rPr>
            </w:pPr>
          </w:p>
        </w:tc>
        <w:tc>
          <w:tcPr>
            <w:tcW w:w="52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rPr>
            </w:pPr>
          </w:p>
          <w:p>
            <w:pPr>
              <w:keepNext w:val="0"/>
              <w:keepLines w:val="0"/>
              <w:widowControl/>
              <w:suppressLineNumbers w:val="0"/>
              <w:spacing w:before="0" w:beforeAutospacing="0" w:after="0" w:afterAutospacing="0"/>
              <w:ind w:left="0" w:right="0"/>
              <w:jc w:val="left"/>
              <w:rPr>
                <w:rFonts w:hint="default" w:ascii="Calibri" w:hAnsi="Calibri"/>
                <w:b/>
                <w:bCs/>
              </w:rPr>
            </w:pPr>
          </w:p>
          <w:p>
            <w:pPr>
              <w:keepNext w:val="0"/>
              <w:keepLines w:val="0"/>
              <w:widowControl/>
              <w:suppressLineNumbers w:val="0"/>
              <w:spacing w:before="0" w:beforeAutospacing="0" w:after="0" w:afterAutospacing="0"/>
              <w:ind w:left="0" w:right="0"/>
              <w:jc w:val="left"/>
              <w:rPr>
                <w:rFonts w:hint="eastAsia" w:ascii="Calibri" w:hAnsi="Calibri"/>
                <w:b/>
                <w:bCs/>
                <w:sz w:val="28"/>
                <w:szCs w:val="28"/>
              </w:rPr>
            </w:pPr>
            <w:r>
              <w:rPr>
                <w:rFonts w:hint="eastAsia" w:ascii="Calibri" w:hAnsi="Calibri"/>
                <w:b/>
                <w:bCs/>
              </w:rPr>
              <w:t>河道管理范围内建设项目工程建设方案审批</w:t>
            </w:r>
          </w:p>
          <w:p>
            <w:pPr>
              <w:keepNext w:val="0"/>
              <w:keepLines w:val="0"/>
              <w:widowControl/>
              <w:suppressLineNumbers w:val="0"/>
              <w:spacing w:before="0" w:beforeAutospacing="0" w:after="0" w:afterAutospacing="0"/>
              <w:ind w:left="0" w:right="0"/>
              <w:jc w:val="left"/>
              <w:rPr>
                <w:rFonts w:hint="default"/>
              </w:rPr>
            </w:pPr>
          </w:p>
        </w:tc>
        <w:tc>
          <w:tcPr>
            <w:tcW w:w="3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1"/>
                <w:szCs w:val="21"/>
              </w:rPr>
            </w:pPr>
            <w:r>
              <w:rPr>
                <w:rFonts w:hint="eastAsia" w:ascii="Calibri" w:hAnsi="Calibri"/>
                <w:sz w:val="21"/>
                <w:szCs w:val="21"/>
              </w:rPr>
              <w:t>1、《中华人民共和国水法》（2016年修正）第三十八条：在河道管理范围内建设桥梁、码头和其他拦河、跨河、临河建筑物、构筑物，铺设跨河管道、电缆，应当符合国家规定的防洪标准和其他有关的技术要求，工程建设方案应当依照防洪法的有关规定报经有关水行政主管部门审查同意。</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eastAsia" w:ascii="Calibri" w:hAnsi="Calibri"/>
                <w:sz w:val="21"/>
                <w:szCs w:val="21"/>
              </w:rPr>
              <w:t>2、 《中华人民共和国防洪法》（2016年修正）第二十七条：建设跨河、穿河、穿堤、临河的桥梁、码头、道路、渡口、管道、缆线、取水、排水等工程设施，应当符合防洪标准、岸线规划、航运要求和其他技术要求，不得危害堤防安全、影响河势稳定、妨碍行洪畅通；其工程建设方案未经有关水行政主管部门根据前述防洪要求审查同意的，建设单位不得开工建设。</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r>
              <w:rPr>
                <w:rFonts w:hint="eastAsia" w:ascii="Calibri" w:hAnsi="Calibri"/>
                <w:sz w:val="21"/>
                <w:szCs w:val="21"/>
              </w:rPr>
              <w:t>法人</w:t>
            </w: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rPr>
              <w:t>河道管理范围内建设项目工程建设方案审批文件</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、水利股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rPr>
              <w:t>10个工作日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rPr>
              <w:t>20个工作日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对申请材料进行全面审查，并</w:t>
            </w:r>
            <w:r>
              <w:rPr>
                <w:rFonts w:hint="eastAsia" w:ascii="Calibri" w:hAnsi="Calibri"/>
                <w:sz w:val="21"/>
                <w:szCs w:val="21"/>
                <w:lang w:eastAsia="zh-CN"/>
              </w:rPr>
              <w:t>考察建设方案是否</w:t>
            </w:r>
            <w:r>
              <w:rPr>
                <w:rFonts w:hint="eastAsia" w:ascii="Calibri" w:hAnsi="Calibri"/>
                <w:sz w:val="21"/>
                <w:szCs w:val="21"/>
              </w:rPr>
              <w:t>符合国家规定的防洪标准和其他有关的技术要求。</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应当自受理之日起20个工作日内决定批准或者不批准。决定批准的，应当同时签发批准文件</w:t>
            </w:r>
            <w:r>
              <w:rPr>
                <w:rFonts w:hint="default" w:ascii="Calibri" w:hAnsi="Calibri"/>
                <w:sz w:val="21"/>
                <w:szCs w:val="21"/>
              </w:rPr>
              <w:t>；</w:t>
            </w:r>
            <w:r>
              <w:rPr>
                <w:rFonts w:hint="eastAsia" w:ascii="Calibri" w:hAnsi="Calibri"/>
                <w:sz w:val="21"/>
                <w:szCs w:val="21"/>
              </w:rPr>
              <w:t>不予批准的，并在作出不批准的决定时，书面告知申请人不批准的理由和依据。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5、事后管理责任：</w:t>
            </w:r>
            <w:r>
              <w:rPr>
                <w:rFonts w:hint="eastAsia" w:ascii="Calibri" w:hAnsi="Calibri"/>
                <w:sz w:val="21"/>
                <w:szCs w:val="21"/>
              </w:rPr>
              <w:t>加强对</w:t>
            </w:r>
            <w:r>
              <w:rPr>
                <w:rFonts w:hint="eastAsia" w:ascii="Calibri" w:hAnsi="Calibri"/>
                <w:sz w:val="21"/>
                <w:szCs w:val="21"/>
                <w:lang w:eastAsia="zh-CN"/>
              </w:rPr>
              <w:t>施工单位是否按照批准的工程建设方案施工的监管，</w:t>
            </w:r>
            <w:r>
              <w:rPr>
                <w:rFonts w:hint="eastAsia" w:ascii="Calibri" w:hAnsi="Calibri"/>
                <w:sz w:val="21"/>
                <w:szCs w:val="21"/>
              </w:rPr>
              <w:t>。</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70"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eastAsia" w:ascii="Calibri" w:hAnsi="Calibri" w:eastAsia="宋体"/>
          <w:sz w:val="21"/>
          <w:szCs w:val="21"/>
          <w:lang w:eastAsia="zh-CN"/>
        </w:rPr>
      </w:pPr>
      <w:r>
        <w:rPr>
          <w:rFonts w:ascii="Calibri" w:hAnsi="Calibri"/>
          <w:sz w:val="21"/>
          <w:szCs w:val="21"/>
        </w:rPr>
        <w:t>职权类别：行政许可</w:t>
      </w:r>
      <w:r>
        <w:rPr>
          <w:rFonts w:hint="eastAsia" w:ascii="Calibri" w:hAnsi="Calibri"/>
          <w:sz w:val="21"/>
          <w:szCs w:val="21"/>
          <w:lang w:val="en-US" w:eastAsia="zh-CN"/>
        </w:rPr>
        <w:t>4</w:t>
      </w:r>
    </w:p>
    <w:tbl>
      <w:tblPr>
        <w:tblStyle w:val="3"/>
        <w:tblW w:w="14000" w:type="dxa"/>
        <w:tblInd w:w="0" w:type="dxa"/>
        <w:tblLayout w:type="fixed"/>
        <w:tblCellMar>
          <w:top w:w="0" w:type="dxa"/>
          <w:left w:w="0" w:type="dxa"/>
          <w:bottom w:w="0" w:type="dxa"/>
          <w:right w:w="0" w:type="dxa"/>
        </w:tblCellMar>
      </w:tblPr>
      <w:tblGrid>
        <w:gridCol w:w="465"/>
        <w:gridCol w:w="525"/>
        <w:gridCol w:w="3495"/>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52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eastAsia="宋体"/>
                <w:lang w:eastAsia="zh-CN"/>
              </w:rPr>
            </w:pPr>
            <w:r>
              <w:rPr>
                <w:rFonts w:hint="eastAsia" w:ascii="Calibri" w:hAnsi="Calibri"/>
                <w:sz w:val="28"/>
                <w:szCs w:val="28"/>
                <w:lang w:val="en-US" w:eastAsia="zh-CN"/>
              </w:rPr>
              <w:t>4</w:t>
            </w:r>
          </w:p>
        </w:tc>
        <w:tc>
          <w:tcPr>
            <w:tcW w:w="52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rPr>
            </w:pPr>
          </w:p>
          <w:p>
            <w:pPr>
              <w:keepNext w:val="0"/>
              <w:keepLines w:val="0"/>
              <w:widowControl/>
              <w:suppressLineNumbers w:val="0"/>
              <w:spacing w:before="0" w:beforeAutospacing="0" w:after="0" w:afterAutospacing="0"/>
              <w:ind w:left="0" w:right="0"/>
              <w:jc w:val="left"/>
              <w:rPr>
                <w:rFonts w:hint="default" w:ascii="Calibri" w:hAnsi="Calibri"/>
                <w:b/>
                <w:bCs/>
              </w:rPr>
            </w:pPr>
          </w:p>
          <w:p>
            <w:pPr>
              <w:keepNext w:val="0"/>
              <w:keepLines w:val="0"/>
              <w:widowControl/>
              <w:suppressLineNumbers w:val="0"/>
              <w:spacing w:before="0" w:beforeAutospacing="0" w:after="0" w:afterAutospacing="0"/>
              <w:ind w:left="0" w:right="0"/>
              <w:jc w:val="left"/>
              <w:rPr>
                <w:rFonts w:hint="default" w:ascii="Calibri" w:hAnsi="Calibri"/>
                <w:b/>
                <w:bCs/>
              </w:rPr>
            </w:pPr>
          </w:p>
          <w:p>
            <w:pPr>
              <w:keepNext w:val="0"/>
              <w:keepLines w:val="0"/>
              <w:widowControl/>
              <w:suppressLineNumbers w:val="0"/>
              <w:spacing w:before="0" w:beforeAutospacing="0" w:after="0" w:afterAutospacing="0"/>
              <w:ind w:left="0" w:right="0"/>
              <w:jc w:val="left"/>
              <w:rPr>
                <w:rFonts w:hint="default" w:ascii="Calibri" w:hAnsi="Calibri"/>
                <w:b/>
                <w:bCs/>
              </w:rPr>
            </w:pPr>
            <w:r>
              <w:rPr>
                <w:rFonts w:hint="default" w:ascii="Calibri" w:hAnsi="Calibri"/>
                <w:b/>
                <w:bCs/>
              </w:rPr>
              <w:t>非防洪建设项目洪水影响评价报告审批</w:t>
            </w: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tc>
        <w:tc>
          <w:tcPr>
            <w:tcW w:w="3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1"/>
                <w:szCs w:val="21"/>
              </w:rPr>
            </w:pPr>
            <w:r>
              <w:rPr>
                <w:rFonts w:hint="eastAsia" w:ascii="Calibri" w:hAnsi="Calibri"/>
                <w:sz w:val="21"/>
                <w:szCs w:val="21"/>
              </w:rPr>
              <w:t>1、</w:t>
            </w:r>
            <w:r>
              <w:rPr>
                <w:rFonts w:hint="eastAsia" w:ascii="Calibri" w:hAnsi="Calibri"/>
                <w:sz w:val="21"/>
                <w:szCs w:val="21"/>
                <w:lang w:val="en-US" w:eastAsia="zh-CN"/>
              </w:rPr>
              <w:t>《中华人民共和国防洪法》（2016年修正）第三十三条：在洪泛区、蓄滞洪区内建设非防洪建设项目，应当就洪水对建设项目可能产生的影响和建设项目对防洪可能产生的影响作出评价，编制洪水影响评价报告，提出防御措施。洪水影响评价报告未经有关水行政主管部门审查批准的，建设单位不得开工建设。</w:t>
            </w:r>
          </w:p>
          <w:p>
            <w:pPr>
              <w:keepNext w:val="0"/>
              <w:keepLines w:val="0"/>
              <w:widowControl/>
              <w:suppressLineNumbers w:val="0"/>
              <w:spacing w:before="0" w:beforeAutospacing="0" w:after="0" w:afterAutospacing="0"/>
              <w:ind w:left="0" w:right="0"/>
              <w:jc w:val="left"/>
              <w:rPr>
                <w:rFonts w:hint="eastAsia"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r>
              <w:rPr>
                <w:rFonts w:hint="eastAsia" w:ascii="Calibri" w:hAnsi="Calibri"/>
                <w:sz w:val="21"/>
                <w:szCs w:val="21"/>
                <w:lang w:eastAsia="zh-CN"/>
              </w:rPr>
              <w:t>法</w:t>
            </w:r>
            <w:r>
              <w:rPr>
                <w:rFonts w:hint="eastAsia" w:ascii="Calibri" w:hAnsi="Calibri"/>
                <w:sz w:val="21"/>
                <w:szCs w:val="21"/>
              </w:rPr>
              <w:t>人</w:t>
            </w: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eastAsia="宋体"/>
                <w:lang w:eastAsia="zh-CN"/>
              </w:rPr>
            </w:pPr>
            <w:r>
              <w:rPr>
                <w:rFonts w:hint="eastAsia"/>
              </w:rPr>
              <w:t>非防洪建设项目洪水影响评价报告审批</w:t>
            </w:r>
            <w:r>
              <w:rPr>
                <w:rFonts w:hint="eastAsia"/>
                <w:lang w:eastAsia="zh-CN"/>
              </w:rPr>
              <w:t>文件</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、水利股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30</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60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对申请材料进行全面审查，并综合考虑</w:t>
            </w:r>
            <w:r>
              <w:rPr>
                <w:rFonts w:hint="eastAsia" w:ascii="Calibri" w:hAnsi="Calibri"/>
                <w:sz w:val="21"/>
                <w:szCs w:val="21"/>
                <w:lang w:val="en-US" w:eastAsia="zh-CN"/>
              </w:rPr>
              <w:t>洪水对建设项目可能产生的影响和建设项目对防洪可能产生的影响及防御措施的可行性。</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60</w:t>
            </w:r>
            <w:r>
              <w:rPr>
                <w:rFonts w:hint="eastAsia" w:ascii="Calibri" w:hAnsi="Calibri"/>
                <w:sz w:val="21"/>
                <w:szCs w:val="21"/>
              </w:rPr>
              <w:t>个工作日内决定批准或者不批准。决定批准的，应当同时签发批准文件</w:t>
            </w:r>
            <w:r>
              <w:rPr>
                <w:rFonts w:hint="default" w:ascii="Calibri" w:hAnsi="Calibri"/>
                <w:sz w:val="21"/>
                <w:szCs w:val="21"/>
              </w:rPr>
              <w:t>；</w:t>
            </w:r>
            <w:r>
              <w:rPr>
                <w:rFonts w:hint="eastAsia" w:ascii="Calibri" w:hAnsi="Calibri"/>
                <w:sz w:val="21"/>
                <w:szCs w:val="21"/>
              </w:rPr>
              <w:t>不予批准的，并在作出不批准的决定时，书面告知申请人不批准的理由和依据。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5、事后管理责任：</w:t>
            </w:r>
            <w:r>
              <w:rPr>
                <w:rFonts w:hint="eastAsia" w:ascii="Calibri" w:hAnsi="Calibri"/>
                <w:sz w:val="21"/>
                <w:szCs w:val="21"/>
              </w:rPr>
              <w:t>加强对取水许可制度实施的监督管理，收取水资源费。</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412"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eastAsia" w:ascii="Calibri" w:hAnsi="Calibri" w:eastAsia="宋体"/>
          <w:sz w:val="21"/>
          <w:szCs w:val="21"/>
          <w:lang w:eastAsia="zh-CN"/>
        </w:rPr>
      </w:pPr>
      <w:r>
        <w:rPr>
          <w:rFonts w:ascii="Calibri" w:hAnsi="Calibri"/>
          <w:sz w:val="21"/>
          <w:szCs w:val="21"/>
        </w:rPr>
        <w:t>职权类别：行政许可</w:t>
      </w:r>
      <w:r>
        <w:rPr>
          <w:rFonts w:hint="eastAsia" w:ascii="Calibri" w:hAnsi="Calibri"/>
          <w:sz w:val="21"/>
          <w:szCs w:val="21"/>
          <w:lang w:val="en-US" w:eastAsia="zh-CN"/>
        </w:rPr>
        <w:t>5</w:t>
      </w:r>
    </w:p>
    <w:tbl>
      <w:tblPr>
        <w:tblStyle w:val="3"/>
        <w:tblW w:w="14000" w:type="dxa"/>
        <w:tblInd w:w="0" w:type="dxa"/>
        <w:tblLayout w:type="fixed"/>
        <w:tblCellMar>
          <w:top w:w="0" w:type="dxa"/>
          <w:left w:w="0" w:type="dxa"/>
          <w:bottom w:w="0" w:type="dxa"/>
          <w:right w:w="0" w:type="dxa"/>
        </w:tblCellMar>
      </w:tblPr>
      <w:tblGrid>
        <w:gridCol w:w="465"/>
        <w:gridCol w:w="525"/>
        <w:gridCol w:w="3495"/>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52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eastAsia="宋体"/>
                <w:lang w:eastAsia="zh-CN"/>
              </w:rPr>
            </w:pPr>
            <w:r>
              <w:rPr>
                <w:rFonts w:hint="eastAsia" w:ascii="Calibri" w:hAnsi="Calibri"/>
                <w:sz w:val="28"/>
                <w:szCs w:val="28"/>
                <w:lang w:val="en-US" w:eastAsia="zh-CN"/>
              </w:rPr>
              <w:t>5</w:t>
            </w:r>
          </w:p>
          <w:p>
            <w:pPr>
              <w:keepNext w:val="0"/>
              <w:keepLines w:val="0"/>
              <w:widowControl/>
              <w:suppressLineNumbers w:val="0"/>
              <w:spacing w:before="0" w:beforeAutospacing="0" w:after="0" w:afterAutospacing="0"/>
              <w:ind w:left="0" w:right="0"/>
              <w:jc w:val="left"/>
              <w:rPr>
                <w:rFonts w:hint="default"/>
              </w:rPr>
            </w:pPr>
          </w:p>
        </w:tc>
        <w:tc>
          <w:tcPr>
            <w:tcW w:w="52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rPr>
            </w:pPr>
          </w:p>
          <w:p>
            <w:pPr>
              <w:keepNext w:val="0"/>
              <w:keepLines w:val="0"/>
              <w:widowControl/>
              <w:suppressLineNumbers w:val="0"/>
              <w:spacing w:before="0" w:beforeAutospacing="0" w:after="0" w:afterAutospacing="0"/>
              <w:ind w:left="0" w:right="0"/>
              <w:jc w:val="left"/>
              <w:rPr>
                <w:rFonts w:hint="default"/>
              </w:rPr>
            </w:pPr>
            <w:r>
              <w:rPr>
                <w:rFonts w:hint="default" w:ascii="Calibri" w:hAnsi="Calibri"/>
                <w:b/>
                <w:bCs/>
                <w:sz w:val="21"/>
                <w:szCs w:val="21"/>
              </w:rPr>
              <w:t>河道管理范围内有关活动（不含河道采砂）审批</w:t>
            </w:r>
          </w:p>
        </w:tc>
        <w:tc>
          <w:tcPr>
            <w:tcW w:w="3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1"/>
                <w:szCs w:val="21"/>
              </w:rPr>
            </w:pPr>
            <w:r>
              <w:rPr>
                <w:rFonts w:hint="eastAsia" w:ascii="Calibri" w:hAnsi="Calibri"/>
                <w:sz w:val="21"/>
                <w:szCs w:val="21"/>
              </w:rPr>
              <w:t>1、《中华人民共和国河道管理条例》（国务院令第588号，2018年修正）第二十五条：在河道管理范围内进行下列活动，必须报经河道主管机关批准；涉及其他部门的，由河道主管机关会同有关部门批准：（一）采砂、取土、淘金、弃置砂石或者淤泥；（二）爆破、钻探、挖筑鱼塘；（三）在河道滩地存放物料、修建厂房或者其他建筑设施；（四）在河道滩地开采地下资源及进行考古发掘。</w:t>
            </w:r>
          </w:p>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r>
              <w:rPr>
                <w:rFonts w:hint="eastAsia" w:ascii="Calibri" w:hAnsi="Calibri"/>
                <w:sz w:val="21"/>
                <w:szCs w:val="21"/>
                <w:lang w:eastAsia="zh-CN"/>
              </w:rPr>
              <w:t>法人、</w:t>
            </w:r>
            <w:r>
              <w:rPr>
                <w:rFonts w:hint="eastAsia" w:ascii="Calibri" w:hAnsi="Calibri"/>
                <w:sz w:val="21"/>
                <w:szCs w:val="21"/>
              </w:rPr>
              <w:t>个人</w:t>
            </w: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eastAsia="宋体"/>
                <w:lang w:eastAsia="zh-CN"/>
              </w:rPr>
            </w:pPr>
            <w:r>
              <w:rPr>
                <w:rFonts w:hint="eastAsia"/>
                <w:lang w:eastAsia="zh-CN"/>
              </w:rPr>
              <w:t>批文</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、水利股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30</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60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对申请材料进行全面审查，并综合考虑</w:t>
            </w:r>
            <w:r>
              <w:rPr>
                <w:rFonts w:hint="eastAsia" w:ascii="Calibri" w:hAnsi="Calibri"/>
                <w:sz w:val="21"/>
                <w:szCs w:val="21"/>
                <w:lang w:eastAsia="zh-CN"/>
              </w:rPr>
              <w:t>活动对河道等</w:t>
            </w:r>
            <w:r>
              <w:rPr>
                <w:rFonts w:hint="eastAsia" w:ascii="Calibri" w:hAnsi="Calibri"/>
                <w:sz w:val="21"/>
                <w:szCs w:val="21"/>
              </w:rPr>
              <w:t>带来的影响，决定是否批准。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60</w:t>
            </w:r>
            <w:r>
              <w:rPr>
                <w:rFonts w:hint="eastAsia" w:ascii="Calibri" w:hAnsi="Calibri"/>
                <w:sz w:val="21"/>
                <w:szCs w:val="21"/>
              </w:rPr>
              <w:t>个工作日内决定批准或者不批准。</w:t>
            </w:r>
            <w:r>
              <w:rPr>
                <w:rFonts w:hint="default" w:ascii="Calibri" w:hAnsi="Calibri"/>
                <w:sz w:val="21"/>
                <w:szCs w:val="21"/>
              </w:rPr>
              <w:t>；</w:t>
            </w:r>
            <w:r>
              <w:rPr>
                <w:rFonts w:hint="eastAsia" w:ascii="Calibri" w:hAnsi="Calibri"/>
                <w:sz w:val="21"/>
                <w:szCs w:val="21"/>
              </w:rPr>
              <w:t>不予批准的，并在作出不批准的决定时，书面告知申请人不批准的理由和依据。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5、事后管理责任：</w:t>
            </w:r>
            <w:r>
              <w:rPr>
                <w:rFonts w:hint="eastAsia" w:ascii="Calibri" w:hAnsi="Calibri"/>
                <w:sz w:val="21"/>
                <w:szCs w:val="21"/>
              </w:rPr>
              <w:t>加强对</w:t>
            </w:r>
            <w:r>
              <w:rPr>
                <w:rFonts w:hint="eastAsia" w:ascii="Calibri" w:hAnsi="Calibri"/>
                <w:sz w:val="21"/>
                <w:szCs w:val="21"/>
                <w:lang w:eastAsia="zh-CN"/>
              </w:rPr>
              <w:t>相关活动的</w:t>
            </w:r>
            <w:r>
              <w:rPr>
                <w:rFonts w:hint="eastAsia" w:ascii="Calibri" w:hAnsi="Calibri"/>
                <w:sz w:val="21"/>
                <w:szCs w:val="21"/>
              </w:rPr>
              <w:t>监督管理。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eastAsia" w:ascii="Calibri" w:hAnsi="Calibri" w:eastAsia="宋体"/>
          <w:sz w:val="21"/>
          <w:szCs w:val="21"/>
          <w:lang w:eastAsia="zh-CN"/>
        </w:rPr>
      </w:pPr>
      <w:r>
        <w:rPr>
          <w:rFonts w:ascii="Calibri" w:hAnsi="Calibri"/>
          <w:sz w:val="21"/>
          <w:szCs w:val="21"/>
        </w:rPr>
        <w:t>职权类别：行政许可</w:t>
      </w:r>
      <w:r>
        <w:rPr>
          <w:rFonts w:hint="eastAsia" w:ascii="Calibri" w:hAnsi="Calibri"/>
          <w:sz w:val="21"/>
          <w:szCs w:val="21"/>
          <w:lang w:val="en-US" w:eastAsia="zh-CN"/>
        </w:rPr>
        <w:t>6</w:t>
      </w:r>
    </w:p>
    <w:tbl>
      <w:tblPr>
        <w:tblStyle w:val="3"/>
        <w:tblW w:w="14000" w:type="dxa"/>
        <w:tblInd w:w="0" w:type="dxa"/>
        <w:tblLayout w:type="fixed"/>
        <w:tblCellMar>
          <w:top w:w="0" w:type="dxa"/>
          <w:left w:w="0" w:type="dxa"/>
          <w:bottom w:w="0" w:type="dxa"/>
          <w:right w:w="0" w:type="dxa"/>
        </w:tblCellMar>
      </w:tblPr>
      <w:tblGrid>
        <w:gridCol w:w="465"/>
        <w:gridCol w:w="525"/>
        <w:gridCol w:w="3495"/>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52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eastAsia="宋体"/>
                <w:lang w:eastAsia="zh-CN"/>
              </w:rPr>
            </w:pPr>
            <w:r>
              <w:rPr>
                <w:rFonts w:hint="eastAsia" w:ascii="Calibri" w:hAnsi="Calibri"/>
                <w:sz w:val="28"/>
                <w:szCs w:val="28"/>
                <w:lang w:val="en-US" w:eastAsia="zh-CN"/>
              </w:rPr>
              <w:t>6</w:t>
            </w:r>
          </w:p>
        </w:tc>
        <w:tc>
          <w:tcPr>
            <w:tcW w:w="52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rPr>
            </w:pPr>
          </w:p>
          <w:p>
            <w:pPr>
              <w:keepNext w:val="0"/>
              <w:keepLines w:val="0"/>
              <w:widowControl/>
              <w:suppressLineNumbers w:val="0"/>
              <w:spacing w:before="0" w:beforeAutospacing="0" w:after="0" w:afterAutospacing="0"/>
              <w:ind w:left="0" w:right="0"/>
              <w:jc w:val="left"/>
              <w:rPr>
                <w:rFonts w:hint="default" w:ascii="Calibri" w:hAnsi="Calibri"/>
                <w:b/>
                <w:bCs/>
              </w:rPr>
            </w:pPr>
          </w:p>
          <w:p>
            <w:pPr>
              <w:keepNext w:val="0"/>
              <w:keepLines w:val="0"/>
              <w:widowControl/>
              <w:suppressLineNumbers w:val="0"/>
              <w:spacing w:before="0" w:beforeAutospacing="0" w:after="0" w:afterAutospacing="0"/>
              <w:ind w:left="0" w:right="0"/>
              <w:jc w:val="left"/>
              <w:rPr>
                <w:rFonts w:hint="default" w:ascii="Calibri" w:hAnsi="Calibri"/>
                <w:b/>
                <w:bCs/>
              </w:rPr>
            </w:pPr>
          </w:p>
          <w:p>
            <w:pPr>
              <w:keepNext w:val="0"/>
              <w:keepLines w:val="0"/>
              <w:widowControl/>
              <w:suppressLineNumbers w:val="0"/>
              <w:spacing w:before="0" w:beforeAutospacing="0" w:after="0" w:afterAutospacing="0"/>
              <w:ind w:left="0" w:right="0"/>
              <w:jc w:val="left"/>
              <w:rPr>
                <w:rFonts w:hint="eastAsia" w:ascii="Calibri" w:hAnsi="Calibri"/>
                <w:b/>
                <w:bCs/>
              </w:rPr>
            </w:pPr>
          </w:p>
          <w:p>
            <w:pPr>
              <w:keepNext w:val="0"/>
              <w:keepLines w:val="0"/>
              <w:widowControl/>
              <w:suppressLineNumbers w:val="0"/>
              <w:spacing w:before="0" w:beforeAutospacing="0" w:after="0" w:afterAutospacing="0"/>
              <w:ind w:left="0" w:right="0"/>
              <w:jc w:val="left"/>
              <w:rPr>
                <w:rFonts w:hint="default" w:ascii="Calibri" w:hAnsi="Calibri"/>
                <w:b/>
                <w:bCs/>
              </w:rPr>
            </w:pPr>
            <w:r>
              <w:rPr>
                <w:rFonts w:hint="eastAsia" w:ascii="Calibri" w:hAnsi="Calibri"/>
                <w:b/>
                <w:bCs/>
              </w:rPr>
              <w:t>渔港水域渔业船舶水上拆解活动审批</w:t>
            </w:r>
          </w:p>
          <w:p>
            <w:pPr>
              <w:keepNext w:val="0"/>
              <w:keepLines w:val="0"/>
              <w:widowControl/>
              <w:suppressLineNumbers w:val="0"/>
              <w:spacing w:before="0" w:beforeAutospacing="0" w:after="0" w:afterAutospacing="0"/>
              <w:ind w:left="0" w:right="0"/>
              <w:jc w:val="left"/>
              <w:rPr>
                <w:rFonts w:hint="default"/>
              </w:rPr>
            </w:pPr>
          </w:p>
        </w:tc>
        <w:tc>
          <w:tcPr>
            <w:tcW w:w="3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1"/>
                <w:szCs w:val="21"/>
              </w:rPr>
            </w:pPr>
            <w:r>
              <w:rPr>
                <w:rFonts w:hint="eastAsia" w:ascii="Calibri" w:hAnsi="Calibri"/>
                <w:sz w:val="21"/>
                <w:szCs w:val="21"/>
              </w:rPr>
              <w:t>1、《中华人民共和国水污染防治法》（1984年5月11日主席令第十二号，2008年2月28日予以修改）第五十五条：在渔港水域进行渔业船舶水上拆解活动，应当报作业地渔业主管部门批准。</w:t>
            </w:r>
          </w:p>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r>
              <w:rPr>
                <w:rFonts w:hint="eastAsia" w:ascii="Calibri" w:hAnsi="Calibri"/>
                <w:sz w:val="21"/>
                <w:szCs w:val="21"/>
                <w:lang w:eastAsia="zh-CN"/>
              </w:rPr>
              <w:t>法人、</w:t>
            </w:r>
            <w:r>
              <w:rPr>
                <w:rFonts w:hint="eastAsia" w:ascii="Calibri" w:hAnsi="Calibri"/>
                <w:sz w:val="21"/>
                <w:szCs w:val="21"/>
              </w:rPr>
              <w:t>个人</w:t>
            </w: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r>
              <w:rPr>
                <w:rFonts w:hint="eastAsia"/>
                <w:lang w:eastAsia="zh-CN"/>
              </w:rPr>
              <w:t>批文</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w:t>
            </w:r>
            <w:r>
              <w:rPr>
                <w:rFonts w:hint="eastAsia"/>
              </w:rPr>
              <w:t>0个工作日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对申请材料进行全面审查，并综合考虑</w:t>
            </w:r>
            <w:r>
              <w:rPr>
                <w:rFonts w:hint="eastAsia" w:ascii="Calibri" w:hAnsi="Calibri"/>
                <w:sz w:val="21"/>
                <w:szCs w:val="21"/>
                <w:lang w:eastAsia="zh-CN"/>
              </w:rPr>
              <w:t>拆解活动</w:t>
            </w:r>
            <w:r>
              <w:rPr>
                <w:rFonts w:hint="eastAsia" w:ascii="Calibri" w:hAnsi="Calibri"/>
                <w:sz w:val="21"/>
                <w:szCs w:val="21"/>
              </w:rPr>
              <w:t>带来的影响，决定是否批准。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20</w:t>
            </w:r>
            <w:r>
              <w:rPr>
                <w:rFonts w:hint="eastAsia" w:ascii="Calibri" w:hAnsi="Calibri"/>
                <w:sz w:val="21"/>
                <w:szCs w:val="21"/>
              </w:rPr>
              <w:t>个工作日内决定批准或者不批准。不予批准的，并在作出不批准的决定时，书面告知申请人不批准的理由和依据。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5、事后管理责任：</w:t>
            </w:r>
            <w:r>
              <w:rPr>
                <w:rFonts w:hint="eastAsia" w:ascii="Calibri" w:hAnsi="Calibri"/>
                <w:sz w:val="21"/>
                <w:szCs w:val="21"/>
              </w:rPr>
              <w:t>加强对</w:t>
            </w:r>
            <w:r>
              <w:rPr>
                <w:rFonts w:hint="eastAsia" w:ascii="Calibri" w:hAnsi="Calibri"/>
                <w:sz w:val="21"/>
                <w:szCs w:val="21"/>
                <w:lang w:eastAsia="zh-CN"/>
              </w:rPr>
              <w:t>拆解活动</w:t>
            </w:r>
            <w:r>
              <w:rPr>
                <w:rFonts w:hint="eastAsia" w:ascii="Calibri" w:hAnsi="Calibri"/>
                <w:sz w:val="21"/>
                <w:szCs w:val="21"/>
              </w:rPr>
              <w:t>实施监督管理，</w:t>
            </w:r>
            <w:r>
              <w:rPr>
                <w:rFonts w:hint="eastAsia" w:ascii="Calibri" w:hAnsi="Calibri"/>
                <w:sz w:val="21"/>
                <w:szCs w:val="21"/>
                <w:lang w:eastAsia="zh-CN"/>
              </w:rPr>
              <w:t>减少污染</w:t>
            </w:r>
            <w:r>
              <w:rPr>
                <w:rFonts w:hint="eastAsia" w:ascii="Calibri" w:hAnsi="Calibri"/>
                <w:sz w:val="21"/>
                <w:szCs w:val="21"/>
              </w:rPr>
              <w:t>。</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职权类别：行政许可</w:t>
      </w:r>
      <w:r>
        <w:rPr>
          <w:rFonts w:hint="eastAsia" w:ascii="Calibri" w:hAnsi="Calibri"/>
          <w:sz w:val="21"/>
          <w:szCs w:val="21"/>
          <w:lang w:val="en-US" w:eastAsia="zh-CN"/>
        </w:rPr>
        <w:t>19</w:t>
      </w:r>
    </w:p>
    <w:tbl>
      <w:tblPr>
        <w:tblStyle w:val="3"/>
        <w:tblW w:w="14000" w:type="dxa"/>
        <w:tblInd w:w="0" w:type="dxa"/>
        <w:tblLayout w:type="fixed"/>
        <w:tblCellMar>
          <w:top w:w="0" w:type="dxa"/>
          <w:left w:w="0" w:type="dxa"/>
          <w:bottom w:w="0" w:type="dxa"/>
          <w:right w:w="0" w:type="dxa"/>
        </w:tblCellMar>
      </w:tblPr>
      <w:tblGrid>
        <w:gridCol w:w="465"/>
        <w:gridCol w:w="827"/>
        <w:gridCol w:w="3193"/>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827"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193"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7</w:t>
            </w:r>
          </w:p>
        </w:tc>
        <w:tc>
          <w:tcPr>
            <w:tcW w:w="827"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rPr>
            </w:pPr>
            <w:r>
              <w:rPr>
                <w:rFonts w:hint="eastAsia"/>
                <w:b/>
                <w:bCs/>
              </w:rPr>
              <w:t>在渔港内新建、改建、扩建各种设施，或者进行其他水上、水下施工作业审批</w:t>
            </w:r>
          </w:p>
        </w:tc>
        <w:tc>
          <w:tcPr>
            <w:tcW w:w="3193"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jc w:val="left"/>
              <w:rPr>
                <w:rFonts w:hint="default" w:ascii="Calibri" w:hAnsi="Calibri"/>
                <w:sz w:val="21"/>
                <w:szCs w:val="21"/>
              </w:rPr>
            </w:pPr>
            <w:r>
              <w:rPr>
                <w:rFonts w:hint="eastAsia" w:ascii="Calibri" w:hAnsi="Calibri"/>
                <w:sz w:val="21"/>
                <w:szCs w:val="21"/>
              </w:rPr>
              <w:t>《中华人民共和国渔港水域交通安全管理条例》（1989年7月3日国务院令第38号，2011年1月8日予以修改）第九条：在渔港内新建、改建、扩建各种设施，或者进行其他水上、水下施工作业，除依照国家规定履行审批手续外，应当报请渔政渔港监督管理机关批准。渔政渔港监督管理机关批准后，应当事先发布航行通告。</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rPr>
            </w:pPr>
            <w:r>
              <w:rPr>
                <w:rFonts w:hint="eastAsia" w:ascii="Calibri" w:hAnsi="Calibri"/>
                <w:sz w:val="21"/>
                <w:szCs w:val="21"/>
                <w:lang w:eastAsia="zh-CN"/>
              </w:rPr>
              <w:t>法人</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批文</w:t>
            </w: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10</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27"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19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现场勘验，出具审核意见。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27"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19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10</w:t>
            </w:r>
            <w:r>
              <w:rPr>
                <w:rFonts w:hint="eastAsia" w:ascii="Calibri" w:hAnsi="Calibri"/>
                <w:sz w:val="21"/>
                <w:szCs w:val="21"/>
              </w:rPr>
              <w:t>个工作日内决定批准或者不批准。不予批准的，并在作出不批准的决定时，书面告知申请人不批准的理由和依据。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27"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19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27"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19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27"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19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rPr>
          <w:rFonts w:hint="default"/>
          <w:lang w:val="en-US" w:eastAsia="zh-CN"/>
        </w:rPr>
      </w:pPr>
    </w:p>
    <w:p>
      <w:pPr>
        <w:rPr>
          <w:rFonts w:hint="default"/>
          <w:lang w:val="en-US" w:eastAsia="zh-CN"/>
        </w:rPr>
      </w:pPr>
    </w:p>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职权类别：行政许可</w:t>
      </w:r>
      <w:r>
        <w:rPr>
          <w:rFonts w:hint="eastAsia" w:ascii="Calibri" w:hAnsi="Calibri"/>
          <w:sz w:val="21"/>
          <w:szCs w:val="21"/>
          <w:lang w:val="en-US" w:eastAsia="zh-CN"/>
        </w:rPr>
        <w:t>19</w:t>
      </w:r>
    </w:p>
    <w:tbl>
      <w:tblPr>
        <w:tblStyle w:val="3"/>
        <w:tblW w:w="14000" w:type="dxa"/>
        <w:tblInd w:w="0" w:type="dxa"/>
        <w:tblLayout w:type="fixed"/>
        <w:tblCellMar>
          <w:top w:w="0" w:type="dxa"/>
          <w:left w:w="0" w:type="dxa"/>
          <w:bottom w:w="0" w:type="dxa"/>
          <w:right w:w="0" w:type="dxa"/>
        </w:tblCellMar>
      </w:tblPr>
      <w:tblGrid>
        <w:gridCol w:w="465"/>
        <w:gridCol w:w="827"/>
        <w:gridCol w:w="3193"/>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827"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193"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8</w:t>
            </w:r>
          </w:p>
        </w:tc>
        <w:tc>
          <w:tcPr>
            <w:tcW w:w="827"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r>
              <w:rPr>
                <w:rFonts w:hint="default"/>
                <w:b/>
                <w:bCs/>
              </w:rPr>
              <w:t>渔港内易燃、易爆、有毒等危害品装卸审批</w:t>
            </w:r>
          </w:p>
        </w:tc>
        <w:tc>
          <w:tcPr>
            <w:tcW w:w="3193"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rPr>
            </w:pPr>
            <w:r>
              <w:rPr>
                <w:rFonts w:hint="eastAsia" w:ascii="Calibri" w:hAnsi="Calibri"/>
                <w:sz w:val="21"/>
                <w:szCs w:val="21"/>
              </w:rPr>
              <w:t>《中华人民共和国渔港水域交通安全管理条例》（1989年7月3日国务院令第38号，2011年1月8日予以修改）第八条：船舶在渔港内装卸易燃、易爆、有毒等危险货物，必须遵守国家关于危险货物管理的规定，并事先向渔政渔港监督管理机关提出申请，经批准后在指定的安全地点装卸。</w:t>
            </w:r>
          </w:p>
          <w:p>
            <w:pPr>
              <w:keepNext w:val="0"/>
              <w:keepLines w:val="0"/>
              <w:widowControl/>
              <w:numPr>
                <w:ilvl w:val="0"/>
                <w:numId w:val="0"/>
              </w:numPr>
              <w:suppressLineNumbers w:val="0"/>
              <w:spacing w:before="0" w:beforeAutospacing="0" w:after="0" w:afterAutospacing="0"/>
              <w:ind w:left="0" w:right="0"/>
              <w:jc w:val="left"/>
              <w:rPr>
                <w:rFonts w:hint="default" w:ascii="Calibri" w:hAnsi="Calibri"/>
                <w:sz w:val="21"/>
                <w:szCs w:val="21"/>
              </w:rPr>
            </w:pP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rPr>
            </w:pPr>
            <w:r>
              <w:rPr>
                <w:rFonts w:hint="eastAsia" w:ascii="Calibri" w:hAnsi="Calibri"/>
                <w:sz w:val="21"/>
                <w:szCs w:val="21"/>
                <w:lang w:eastAsia="zh-CN"/>
              </w:rPr>
              <w:t>法人</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批文</w:t>
            </w: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10</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27"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19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现场勘验，出具审核意见。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27"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19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10</w:t>
            </w:r>
            <w:r>
              <w:rPr>
                <w:rFonts w:hint="eastAsia" w:ascii="Calibri" w:hAnsi="Calibri"/>
                <w:sz w:val="21"/>
                <w:szCs w:val="21"/>
              </w:rPr>
              <w:t>个工作日内决定批准或者不批准。不予批准的，并在作出不批准的决定时，书面告知申请人不批准的理由和依据。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27"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19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27"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19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27"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19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widowControl/>
        <w:jc w:val="center"/>
        <w:rPr>
          <w:rFonts w:ascii="Calibri" w:hAnsi="Calibri"/>
          <w:b/>
          <w:bCs/>
          <w:sz w:val="32"/>
          <w:szCs w:val="32"/>
        </w:rPr>
      </w:pPr>
    </w:p>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职权类别：行政许可</w:t>
      </w:r>
      <w:r>
        <w:rPr>
          <w:rFonts w:hint="eastAsia" w:ascii="Calibri" w:hAnsi="Calibri"/>
          <w:sz w:val="21"/>
          <w:szCs w:val="21"/>
          <w:lang w:val="en-US" w:eastAsia="zh-CN"/>
        </w:rPr>
        <w:t>10</w:t>
      </w:r>
    </w:p>
    <w:tbl>
      <w:tblPr>
        <w:tblStyle w:val="3"/>
        <w:tblW w:w="14000" w:type="dxa"/>
        <w:tblInd w:w="0" w:type="dxa"/>
        <w:tblLayout w:type="fixed"/>
        <w:tblCellMar>
          <w:top w:w="0" w:type="dxa"/>
          <w:left w:w="0" w:type="dxa"/>
          <w:bottom w:w="0" w:type="dxa"/>
          <w:right w:w="0" w:type="dxa"/>
        </w:tblCellMar>
      </w:tblPr>
      <w:tblGrid>
        <w:gridCol w:w="465"/>
        <w:gridCol w:w="525"/>
        <w:gridCol w:w="3495"/>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52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9</w:t>
            </w:r>
          </w:p>
        </w:tc>
        <w:tc>
          <w:tcPr>
            <w:tcW w:w="52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rPr>
            </w:pPr>
          </w:p>
          <w:p>
            <w:pPr>
              <w:keepNext w:val="0"/>
              <w:keepLines w:val="0"/>
              <w:widowControl/>
              <w:suppressLineNumbers w:val="0"/>
              <w:spacing w:before="0" w:beforeAutospacing="0" w:after="0" w:afterAutospacing="0"/>
              <w:ind w:left="0" w:right="0"/>
              <w:jc w:val="left"/>
              <w:rPr>
                <w:rFonts w:hint="default" w:ascii="Calibri" w:hAnsi="Calibri"/>
                <w:b/>
                <w:bCs/>
              </w:rPr>
            </w:pPr>
          </w:p>
          <w:p>
            <w:pPr>
              <w:keepNext w:val="0"/>
              <w:keepLines w:val="0"/>
              <w:widowControl/>
              <w:suppressLineNumbers w:val="0"/>
              <w:spacing w:before="0" w:beforeAutospacing="0" w:after="0" w:afterAutospacing="0"/>
              <w:ind w:left="0" w:right="0"/>
              <w:jc w:val="left"/>
              <w:rPr>
                <w:rFonts w:hint="default" w:ascii="Calibri" w:hAnsi="Calibri"/>
                <w:b/>
                <w:bCs/>
              </w:rPr>
            </w:pPr>
          </w:p>
          <w:p>
            <w:pPr>
              <w:keepNext w:val="0"/>
              <w:keepLines w:val="0"/>
              <w:widowControl/>
              <w:suppressLineNumbers w:val="0"/>
              <w:spacing w:before="0" w:beforeAutospacing="0" w:after="0" w:afterAutospacing="0"/>
              <w:ind w:left="0" w:right="0"/>
              <w:jc w:val="left"/>
              <w:rPr>
                <w:rFonts w:hint="eastAsia" w:ascii="Calibri" w:hAnsi="Calibri"/>
                <w:b/>
                <w:bCs/>
              </w:rPr>
            </w:pPr>
          </w:p>
          <w:p>
            <w:pPr>
              <w:keepNext w:val="0"/>
              <w:keepLines w:val="0"/>
              <w:widowControl/>
              <w:suppressLineNumbers w:val="0"/>
              <w:spacing w:before="0" w:beforeAutospacing="0" w:after="0" w:afterAutospacing="0"/>
              <w:ind w:left="0" w:right="0"/>
              <w:jc w:val="left"/>
              <w:rPr>
                <w:rFonts w:hint="eastAsia" w:eastAsia="宋体"/>
                <w:lang w:eastAsia="zh-CN"/>
              </w:rPr>
            </w:pPr>
            <w:r>
              <w:rPr>
                <w:rFonts w:hint="default"/>
                <w:b/>
                <w:bCs/>
              </w:rPr>
              <w:t>农药经营许可证</w:t>
            </w:r>
            <w:r>
              <w:rPr>
                <w:rFonts w:hint="eastAsia"/>
                <w:b/>
                <w:bCs/>
                <w:lang w:eastAsia="zh-CN"/>
              </w:rPr>
              <w:t>申请</w:t>
            </w:r>
          </w:p>
        </w:tc>
        <w:tc>
          <w:tcPr>
            <w:tcW w:w="3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jc w:val="left"/>
              <w:rPr>
                <w:rFonts w:hint="default" w:ascii="Calibri" w:hAnsi="Calibri"/>
                <w:sz w:val="21"/>
                <w:szCs w:val="21"/>
              </w:rPr>
            </w:pPr>
            <w:r>
              <w:rPr>
                <w:rFonts w:hint="eastAsia" w:ascii="Calibri" w:hAnsi="Calibri"/>
                <w:sz w:val="21"/>
                <w:szCs w:val="21"/>
                <w:lang w:val="en-US" w:eastAsia="zh-CN"/>
              </w:rPr>
              <w:t>《农药管理条例》（1997年5月8日国务院令第216号发布，2017年3月16日予以修改）第二十四条：国家实行农药经营许可制度，但经营卫生用农药的除外。农药经营者应当具备条件，并按照国务院农业主管部门的规定向县级以上地方人民政府农业主管部门申请农药经营许可证：（一）有具备农药和病虫害防治专业知识，熟悉农药管理规定，能够指导安全合理使用农药的经营人员；（二）有与其他商品以及饮用水水源、生活区域等有效隔离的营业场所和仓储场所，并配备与所申请经营农药相适应的防护设施；（三）有与所申请经营农药相适应的质量管理、台账记录、安全防护、应急处置、仓储管理等制度。经营限制使用农药的，还应当配备相应的用药指导和病虫害防治专业技术人员，并按照所在地省、自治区、直辖市人民政府农业主管部门的规定实行定点经营。县级以上地方人民政府农业主管部门应当自受理申请之日起20个工作日内作出审批决定。符合条件的，核发农药经营许可证；不符合条件的，书面通知申请人并说明理由。</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eastAsia="宋体"/>
                <w:lang w:eastAsia="zh-CN"/>
              </w:rPr>
            </w:pPr>
            <w:r>
              <w:rPr>
                <w:rFonts w:hint="eastAsia" w:ascii="Calibri" w:hAnsi="Calibri"/>
                <w:sz w:val="21"/>
                <w:szCs w:val="21"/>
                <w:lang w:eastAsia="zh-CN"/>
              </w:rPr>
              <w:t>法人、其他组织</w:t>
            </w: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农药经营许可证</w:t>
            </w: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default"/>
                <w:lang w:val="en-US" w:eastAsia="zh-CN"/>
              </w:rPr>
            </w:pPr>
            <w:r>
              <w:rPr>
                <w:rFonts w:hint="eastAsia"/>
                <w:lang w:eastAsia="zh-CN"/>
              </w:rPr>
              <w:t>有效期</w:t>
            </w:r>
            <w:r>
              <w:rPr>
                <w:rFonts w:hint="eastAsia"/>
                <w:lang w:val="en-US" w:eastAsia="zh-CN"/>
              </w:rPr>
              <w:t>5年</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w:t>
            </w:r>
            <w:r>
              <w:rPr>
                <w:rFonts w:hint="eastAsia"/>
              </w:rPr>
              <w:t>0个工作日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、现场勘验，是否符合法定条件</w:t>
            </w:r>
            <w:r>
              <w:rPr>
                <w:rFonts w:hint="eastAsia" w:ascii="Calibri" w:hAnsi="Calibri"/>
                <w:sz w:val="21"/>
                <w:szCs w:val="21"/>
              </w:rPr>
              <w:t>，</w:t>
            </w:r>
            <w:r>
              <w:rPr>
                <w:rFonts w:hint="eastAsia" w:ascii="Calibri" w:hAnsi="Calibri"/>
                <w:sz w:val="21"/>
                <w:szCs w:val="21"/>
                <w:lang w:eastAsia="zh-CN"/>
              </w:rPr>
              <w:t>签署意见</w:t>
            </w:r>
            <w:r>
              <w:rPr>
                <w:rFonts w:hint="eastAsia" w:ascii="Calibri" w:hAnsi="Calibri"/>
                <w:sz w:val="21"/>
                <w:szCs w:val="21"/>
              </w:rPr>
              <w:t>。</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20</w:t>
            </w:r>
            <w:r>
              <w:rPr>
                <w:rFonts w:hint="eastAsia" w:ascii="Calibri" w:hAnsi="Calibri"/>
                <w:sz w:val="21"/>
                <w:szCs w:val="21"/>
              </w:rPr>
              <w:t>个工作日内</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5、事后管理责任：</w:t>
            </w:r>
            <w:r>
              <w:rPr>
                <w:rFonts w:hint="eastAsia" w:ascii="Calibri" w:hAnsi="Calibri"/>
                <w:sz w:val="21"/>
                <w:szCs w:val="21"/>
              </w:rPr>
              <w:t>加强</w:t>
            </w:r>
            <w:r>
              <w:rPr>
                <w:rFonts w:hint="eastAsia" w:ascii="Verdana" w:hAnsi="Verdana" w:eastAsia="宋体" w:cs="Verdana"/>
                <w:i w:val="0"/>
                <w:caps w:val="0"/>
                <w:color w:val="000000"/>
                <w:spacing w:val="0"/>
                <w:sz w:val="21"/>
                <w:szCs w:val="21"/>
                <w:shd w:val="clear" w:fill="FFFFFF"/>
              </w:rPr>
              <w:t>对农药经营情况进行监督检查，定期调查统计农药销售情况，建立农药经营诚信档案并予以公布。</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eastAsia" w:ascii="Calibri" w:hAnsi="Calibri" w:eastAsia="宋体"/>
          <w:sz w:val="21"/>
          <w:szCs w:val="21"/>
          <w:lang w:val="en-US" w:eastAsia="zh-CN"/>
        </w:rPr>
      </w:pPr>
      <w:r>
        <w:rPr>
          <w:rFonts w:ascii="Calibri" w:hAnsi="Calibri"/>
          <w:sz w:val="21"/>
          <w:szCs w:val="21"/>
        </w:rPr>
        <w:t>职权类别：行政许可</w:t>
      </w:r>
      <w:r>
        <w:rPr>
          <w:rFonts w:hint="eastAsia" w:ascii="Calibri" w:hAnsi="Calibri"/>
          <w:sz w:val="21"/>
          <w:szCs w:val="21"/>
          <w:lang w:val="en-US" w:eastAsia="zh-CN"/>
        </w:rPr>
        <w:t>7</w:t>
      </w:r>
    </w:p>
    <w:tbl>
      <w:tblPr>
        <w:tblStyle w:val="3"/>
        <w:tblW w:w="14000" w:type="dxa"/>
        <w:tblInd w:w="0" w:type="dxa"/>
        <w:tblLayout w:type="fixed"/>
        <w:tblCellMar>
          <w:top w:w="0" w:type="dxa"/>
          <w:left w:w="0" w:type="dxa"/>
          <w:bottom w:w="0" w:type="dxa"/>
          <w:right w:w="0" w:type="dxa"/>
        </w:tblCellMar>
      </w:tblPr>
      <w:tblGrid>
        <w:gridCol w:w="465"/>
        <w:gridCol w:w="525"/>
        <w:gridCol w:w="3495"/>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52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eastAsia="宋体"/>
                <w:lang w:eastAsia="zh-CN"/>
              </w:rPr>
            </w:pPr>
          </w:p>
          <w:p>
            <w:pPr>
              <w:keepNext w:val="0"/>
              <w:keepLines w:val="0"/>
              <w:suppressLineNumbers w:val="0"/>
              <w:bidi w:val="0"/>
              <w:spacing w:before="0" w:beforeAutospacing="0" w:after="0" w:afterAutospacing="0"/>
              <w:ind w:left="0" w:right="0"/>
              <w:jc w:val="center"/>
              <w:rPr>
                <w:rFonts w:hint="default" w:ascii="宋体" w:hAnsi="宋体" w:eastAsia="宋体" w:cs="宋体"/>
                <w:kern w:val="0"/>
                <w:sz w:val="24"/>
                <w:szCs w:val="24"/>
                <w:lang w:val="en-US" w:eastAsia="zh-CN" w:bidi="ar-SA"/>
              </w:rPr>
            </w:pPr>
            <w:r>
              <w:rPr>
                <w:rFonts w:hint="eastAsia" w:cs="宋体"/>
                <w:kern w:val="0"/>
                <w:sz w:val="24"/>
                <w:szCs w:val="24"/>
                <w:lang w:val="en-US" w:eastAsia="zh-CN" w:bidi="ar-SA"/>
              </w:rPr>
              <w:t>10</w:t>
            </w:r>
          </w:p>
        </w:tc>
        <w:tc>
          <w:tcPr>
            <w:tcW w:w="52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rPr>
            </w:pPr>
          </w:p>
          <w:p>
            <w:pPr>
              <w:keepNext w:val="0"/>
              <w:keepLines w:val="0"/>
              <w:widowControl/>
              <w:suppressLineNumbers w:val="0"/>
              <w:spacing w:before="0" w:beforeAutospacing="0" w:after="0" w:afterAutospacing="0"/>
              <w:ind w:left="0" w:right="0"/>
              <w:jc w:val="left"/>
              <w:rPr>
                <w:rFonts w:hint="default" w:ascii="Calibri" w:hAnsi="Calibri"/>
                <w:b/>
                <w:bCs/>
              </w:rPr>
            </w:pPr>
          </w:p>
          <w:p>
            <w:pPr>
              <w:keepNext w:val="0"/>
              <w:keepLines w:val="0"/>
              <w:widowControl/>
              <w:suppressLineNumbers w:val="0"/>
              <w:spacing w:before="0" w:beforeAutospacing="0" w:after="0" w:afterAutospacing="0"/>
              <w:ind w:left="0" w:right="0"/>
              <w:jc w:val="left"/>
              <w:rPr>
                <w:rFonts w:hint="default" w:ascii="Calibri" w:hAnsi="Calibri"/>
                <w:b/>
                <w:bCs/>
              </w:rPr>
            </w:pPr>
          </w:p>
          <w:p>
            <w:pPr>
              <w:keepNext w:val="0"/>
              <w:keepLines w:val="0"/>
              <w:widowControl/>
              <w:suppressLineNumbers w:val="0"/>
              <w:spacing w:before="0" w:beforeAutospacing="0" w:after="0" w:afterAutospacing="0"/>
              <w:ind w:left="0" w:right="0"/>
              <w:jc w:val="left"/>
              <w:rPr>
                <w:rFonts w:hint="eastAsia" w:ascii="Calibri" w:hAnsi="Calibri"/>
                <w:b/>
                <w:bCs/>
              </w:rPr>
            </w:pPr>
          </w:p>
          <w:p>
            <w:pPr>
              <w:keepNext w:val="0"/>
              <w:keepLines w:val="0"/>
              <w:widowControl/>
              <w:suppressLineNumbers w:val="0"/>
              <w:spacing w:before="0" w:beforeAutospacing="0" w:after="0" w:afterAutospacing="0"/>
              <w:ind w:left="0" w:right="0"/>
              <w:jc w:val="left"/>
              <w:rPr>
                <w:rFonts w:hint="default"/>
              </w:rPr>
            </w:pPr>
            <w:r>
              <w:rPr>
                <w:rFonts w:hint="eastAsia"/>
                <w:b/>
                <w:bCs/>
              </w:rPr>
              <w:t>农药经营许可证延续</w:t>
            </w:r>
          </w:p>
        </w:tc>
        <w:tc>
          <w:tcPr>
            <w:tcW w:w="3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2"/>
              </w:numPr>
              <w:suppressLineNumbers w:val="0"/>
              <w:spacing w:before="0" w:beforeAutospacing="0" w:after="0" w:afterAutospacing="0"/>
              <w:ind w:left="0" w:right="0"/>
              <w:jc w:val="left"/>
              <w:rPr>
                <w:rFonts w:hint="eastAsia" w:ascii="Calibri" w:hAnsi="Calibri"/>
                <w:sz w:val="21"/>
                <w:szCs w:val="21"/>
              </w:rPr>
            </w:pPr>
            <w:r>
              <w:rPr>
                <w:rFonts w:hint="eastAsia" w:ascii="Calibri" w:hAnsi="Calibri"/>
                <w:sz w:val="21"/>
                <w:szCs w:val="21"/>
              </w:rPr>
              <w:t>《农药管理条例》（1997年5月8日国务院令第216号发布，2017年3月16日予以修改）第二十五条</w:t>
            </w:r>
            <w:r>
              <w:rPr>
                <w:rFonts w:hint="eastAsia" w:ascii="Calibri" w:hAnsi="Calibri"/>
                <w:sz w:val="21"/>
                <w:szCs w:val="21"/>
                <w:lang w:eastAsia="zh-CN"/>
              </w:rPr>
              <w:t>第二款</w:t>
            </w:r>
            <w:r>
              <w:rPr>
                <w:rFonts w:hint="eastAsia" w:ascii="Calibri" w:hAnsi="Calibri"/>
                <w:sz w:val="21"/>
                <w:szCs w:val="21"/>
              </w:rPr>
              <w:t>　 农药经营许可证有效期为5年。有效期届满，需要继续经营农药的，农药经营者应当在有效期届满90日前向发证机关申请延续。</w:t>
            </w:r>
          </w:p>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rPr>
            </w:pPr>
            <w:r>
              <w:rPr>
                <w:rFonts w:hint="eastAsia" w:ascii="Calibri" w:hAnsi="Calibri"/>
                <w:sz w:val="21"/>
                <w:szCs w:val="21"/>
                <w:lang w:val="en-US" w:eastAsia="zh-CN"/>
              </w:rPr>
              <w:t>2、</w:t>
            </w:r>
            <w:r>
              <w:rPr>
                <w:rFonts w:hint="eastAsia" w:ascii="Calibri" w:hAnsi="Calibri"/>
                <w:sz w:val="21"/>
                <w:szCs w:val="21"/>
              </w:rPr>
              <w:t>《农药经营许可管理办法》(农业部令2017年第5号)第十五条农药经营许可证有效期届满，需要继续经营农药的，农药经营者应当在有效期届满九十日前向原发证机关申请延续。</w:t>
            </w:r>
          </w:p>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eastAsia="宋体"/>
                <w:lang w:eastAsia="zh-CN"/>
              </w:rPr>
            </w:pPr>
            <w:r>
              <w:rPr>
                <w:rFonts w:hint="eastAsia" w:ascii="Calibri" w:hAnsi="Calibri"/>
                <w:sz w:val="21"/>
                <w:szCs w:val="21"/>
                <w:lang w:eastAsia="zh-CN"/>
              </w:rPr>
              <w:t>法人、其他组织</w:t>
            </w: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农药经营许可证</w:t>
            </w: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default"/>
                <w:lang w:val="en-US" w:eastAsia="zh-CN"/>
              </w:rPr>
            </w:pPr>
            <w:r>
              <w:rPr>
                <w:rFonts w:hint="eastAsia"/>
                <w:lang w:eastAsia="zh-CN"/>
              </w:rPr>
              <w:t>有效期</w:t>
            </w:r>
            <w:r>
              <w:rPr>
                <w:rFonts w:hint="eastAsia"/>
                <w:lang w:val="en-US" w:eastAsia="zh-CN"/>
              </w:rPr>
              <w:t>5年</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w:t>
            </w:r>
            <w:r>
              <w:rPr>
                <w:rFonts w:hint="eastAsia"/>
              </w:rPr>
              <w:t>0个工作日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、现场勘验，是否符合法定条件</w:t>
            </w:r>
            <w:r>
              <w:rPr>
                <w:rFonts w:hint="eastAsia" w:ascii="Calibri" w:hAnsi="Calibri"/>
                <w:sz w:val="21"/>
                <w:szCs w:val="21"/>
              </w:rPr>
              <w:t>，决定是否批准。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20</w:t>
            </w:r>
            <w:r>
              <w:rPr>
                <w:rFonts w:hint="eastAsia" w:ascii="Calibri" w:hAnsi="Calibri"/>
                <w:sz w:val="21"/>
                <w:szCs w:val="21"/>
              </w:rPr>
              <w:t>个工作日内决定批准或者不批准。不予批准的，并在作出不批准的决定时，书面告知申请人不批准的理由和依据。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5、事后管理责任：</w:t>
            </w:r>
            <w:r>
              <w:rPr>
                <w:rFonts w:hint="eastAsia" w:ascii="Calibri" w:hAnsi="Calibri"/>
                <w:sz w:val="21"/>
                <w:szCs w:val="21"/>
              </w:rPr>
              <w:t>加强</w:t>
            </w:r>
            <w:r>
              <w:rPr>
                <w:rFonts w:hint="eastAsia" w:ascii="Verdana" w:hAnsi="Verdana" w:eastAsia="宋体" w:cs="Verdana"/>
                <w:i w:val="0"/>
                <w:caps w:val="0"/>
                <w:color w:val="000000"/>
                <w:spacing w:val="0"/>
                <w:sz w:val="21"/>
                <w:szCs w:val="21"/>
                <w:shd w:val="clear" w:fill="FFFFFF"/>
              </w:rPr>
              <w:t>对农药经营情况进行监督检查，定期调查统计农药销售情况，建立农药经营诚信档案并予以公布。</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widowControl/>
        <w:jc w:val="center"/>
        <w:rPr>
          <w:rFonts w:ascii="Calibri" w:hAnsi="Calibri"/>
          <w:b/>
          <w:bCs/>
          <w:sz w:val="32"/>
          <w:szCs w:val="32"/>
        </w:rPr>
      </w:pPr>
    </w:p>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eastAsia" w:ascii="Calibri" w:hAnsi="Calibri" w:eastAsia="宋体"/>
          <w:sz w:val="21"/>
          <w:szCs w:val="21"/>
          <w:lang w:eastAsia="zh-CN"/>
        </w:rPr>
      </w:pPr>
      <w:r>
        <w:rPr>
          <w:rFonts w:ascii="Calibri" w:hAnsi="Calibri"/>
          <w:sz w:val="21"/>
          <w:szCs w:val="21"/>
        </w:rPr>
        <w:t>职权类别：行政许可</w:t>
      </w:r>
      <w:r>
        <w:rPr>
          <w:rFonts w:hint="eastAsia" w:ascii="Calibri" w:hAnsi="Calibri"/>
          <w:sz w:val="21"/>
          <w:szCs w:val="21"/>
          <w:lang w:val="en-US" w:eastAsia="zh-CN"/>
        </w:rPr>
        <w:t>8</w:t>
      </w:r>
    </w:p>
    <w:tbl>
      <w:tblPr>
        <w:tblStyle w:val="3"/>
        <w:tblW w:w="14000" w:type="dxa"/>
        <w:tblInd w:w="0" w:type="dxa"/>
        <w:tblLayout w:type="fixed"/>
        <w:tblCellMar>
          <w:top w:w="0" w:type="dxa"/>
          <w:left w:w="0" w:type="dxa"/>
          <w:bottom w:w="0" w:type="dxa"/>
          <w:right w:w="0" w:type="dxa"/>
        </w:tblCellMar>
      </w:tblPr>
      <w:tblGrid>
        <w:gridCol w:w="465"/>
        <w:gridCol w:w="525"/>
        <w:gridCol w:w="3495"/>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52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ascii="Calibri" w:hAnsi="Calibri"/>
                <w:sz w:val="24"/>
                <w:szCs w:val="24"/>
                <w:lang w:val="en-US" w:eastAsia="zh-CN"/>
              </w:rPr>
              <w:t>11</w:t>
            </w:r>
          </w:p>
        </w:tc>
        <w:tc>
          <w:tcPr>
            <w:tcW w:w="52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val="0"/>
                <w:bCs w:val="0"/>
              </w:rPr>
            </w:pPr>
          </w:p>
          <w:p>
            <w:pPr>
              <w:keepNext w:val="0"/>
              <w:keepLines w:val="0"/>
              <w:widowControl/>
              <w:suppressLineNumbers w:val="0"/>
              <w:spacing w:before="0" w:beforeAutospacing="0" w:after="0" w:afterAutospacing="0"/>
              <w:ind w:left="0" w:right="0"/>
              <w:jc w:val="left"/>
              <w:rPr>
                <w:rFonts w:hint="default" w:ascii="Calibri" w:hAnsi="Calibri"/>
                <w:b w:val="0"/>
                <w:bCs w:val="0"/>
              </w:rPr>
            </w:pPr>
          </w:p>
          <w:p>
            <w:pPr>
              <w:keepNext w:val="0"/>
              <w:keepLines w:val="0"/>
              <w:widowControl/>
              <w:suppressLineNumbers w:val="0"/>
              <w:spacing w:before="0" w:beforeAutospacing="0" w:after="0" w:afterAutospacing="0"/>
              <w:ind w:left="0" w:right="0"/>
              <w:jc w:val="left"/>
              <w:rPr>
                <w:rFonts w:hint="default" w:ascii="Calibri" w:hAnsi="Calibri"/>
                <w:b w:val="0"/>
                <w:bCs w:val="0"/>
              </w:rPr>
            </w:pPr>
          </w:p>
          <w:p>
            <w:pPr>
              <w:keepNext w:val="0"/>
              <w:keepLines w:val="0"/>
              <w:widowControl/>
              <w:suppressLineNumbers w:val="0"/>
              <w:spacing w:before="0" w:beforeAutospacing="0" w:after="0" w:afterAutospacing="0"/>
              <w:ind w:left="0" w:right="0"/>
              <w:jc w:val="left"/>
              <w:rPr>
                <w:rFonts w:hint="eastAsia" w:ascii="Calibri" w:hAnsi="Calibri"/>
                <w:b w:val="0"/>
                <w:bCs w:val="0"/>
              </w:rPr>
            </w:pPr>
          </w:p>
          <w:p>
            <w:pPr>
              <w:keepNext w:val="0"/>
              <w:keepLines w:val="0"/>
              <w:widowControl/>
              <w:suppressLineNumbers w:val="0"/>
              <w:spacing w:before="0" w:beforeAutospacing="0" w:after="0" w:afterAutospacing="0"/>
              <w:ind w:left="0" w:right="0"/>
              <w:jc w:val="left"/>
              <w:rPr>
                <w:rFonts w:hint="default"/>
                <w:b w:val="0"/>
                <w:bCs w:val="0"/>
              </w:rPr>
            </w:pPr>
            <w:r>
              <w:rPr>
                <w:rFonts w:hint="default"/>
                <w:b/>
                <w:bCs/>
              </w:rPr>
              <w:t>农药经营许可证变更</w:t>
            </w:r>
          </w:p>
        </w:tc>
        <w:tc>
          <w:tcPr>
            <w:tcW w:w="3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rPr>
            </w:pPr>
            <w:r>
              <w:rPr>
                <w:rFonts w:hint="eastAsia" w:ascii="Calibri" w:hAnsi="Calibri"/>
                <w:sz w:val="21"/>
                <w:szCs w:val="21"/>
                <w:lang w:val="en-US" w:eastAsia="zh-CN"/>
              </w:rPr>
              <w:t>1、</w:t>
            </w:r>
            <w:r>
              <w:rPr>
                <w:rFonts w:hint="eastAsia" w:ascii="Calibri" w:hAnsi="Calibri"/>
                <w:sz w:val="21"/>
                <w:szCs w:val="21"/>
              </w:rPr>
              <w:t>《农药管理条例》（1997年5月8日国务院令第216号发布，2017年3月16日予以修改）第二十五条</w:t>
            </w:r>
            <w:r>
              <w:rPr>
                <w:rFonts w:hint="eastAsia" w:ascii="Calibri" w:hAnsi="Calibri"/>
                <w:sz w:val="21"/>
                <w:szCs w:val="21"/>
                <w:lang w:eastAsia="zh-CN"/>
              </w:rPr>
              <w:t>第三款、第四款</w:t>
            </w:r>
            <w:r>
              <w:rPr>
                <w:rFonts w:hint="eastAsia" w:ascii="Calibri" w:hAnsi="Calibri"/>
                <w:sz w:val="21"/>
                <w:szCs w:val="21"/>
              </w:rPr>
              <w:t xml:space="preserve">　 农药经营许可证载明事项发生变化的，农药经营者应当按照国务院农业主管部门的规定申请变更农药经营许可证。 取得农药经营许可证的农药经营者设立分支机构的，应当依法申请变更农药经营许可证，并向分支机构所在地县级以上地方人民政府农业主管部门备案，其分支机构免予办理农药经营许可证。农药经营者应当对其分支机构的经营活动负责。 </w:t>
            </w:r>
          </w:p>
          <w:p>
            <w:pPr>
              <w:keepNext w:val="0"/>
              <w:keepLines w:val="0"/>
              <w:widowControl/>
              <w:numPr>
                <w:ilvl w:val="0"/>
                <w:numId w:val="0"/>
              </w:numPr>
              <w:suppressLineNumbers w:val="0"/>
              <w:spacing w:before="0" w:beforeAutospacing="0" w:after="0" w:afterAutospacing="0"/>
              <w:ind w:left="0" w:right="0"/>
              <w:jc w:val="left"/>
              <w:rPr>
                <w:rFonts w:hint="default" w:ascii="Calibri" w:hAnsi="Calibri"/>
                <w:sz w:val="21"/>
                <w:szCs w:val="21"/>
              </w:rPr>
            </w:pPr>
            <w:r>
              <w:rPr>
                <w:rFonts w:hint="eastAsia" w:ascii="Calibri" w:hAnsi="Calibri"/>
                <w:sz w:val="21"/>
                <w:szCs w:val="21"/>
              </w:rPr>
              <w:t>2、《农药经营许可管理办法》(农业部令2017年第5号) 　　第十三条农药经营许可证有效期为五年。农药经营许可证有效期内，改变农药经营者名称、法定代表人（负责人）、住所、调整分支机构，或者减少经营范围的，应当自发生变化之日起三十日内向原发证机关提出变更申请，并提交变更申请表和相关证明等材料。 　　原发证机关应当自受理变更申请之日起二十个工作日内办理。符合条件的，重新核发农药经营许可证；不符合条件的，书面通知申请人并说明理由。 　　第十四条经营范围增加限制使用农药或者营业场所、仓储场所地址发生变更的，应当按照本办法的规定重新申请农药经营许可证。</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eastAsia="宋体"/>
                <w:lang w:eastAsia="zh-CN"/>
              </w:rPr>
            </w:pPr>
            <w:r>
              <w:rPr>
                <w:rFonts w:hint="eastAsia" w:ascii="Calibri" w:hAnsi="Calibri"/>
                <w:sz w:val="21"/>
                <w:szCs w:val="21"/>
                <w:lang w:eastAsia="zh-CN"/>
              </w:rPr>
              <w:t>法人、其他组织</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农药经营许可证</w:t>
            </w: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default"/>
                <w:lang w:val="en-US" w:eastAsia="zh-CN"/>
              </w:rPr>
            </w:pPr>
            <w:r>
              <w:rPr>
                <w:rFonts w:hint="eastAsia"/>
                <w:lang w:eastAsia="zh-CN"/>
              </w:rPr>
              <w:t>有效期</w:t>
            </w:r>
            <w:r>
              <w:rPr>
                <w:rFonts w:hint="eastAsia"/>
                <w:lang w:val="en-US" w:eastAsia="zh-CN"/>
              </w:rPr>
              <w:t>5年</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w:t>
            </w:r>
            <w:r>
              <w:rPr>
                <w:rFonts w:hint="eastAsia"/>
              </w:rPr>
              <w:t>0个工作日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现场勘验，是否符合法定条件</w:t>
            </w:r>
            <w:r>
              <w:rPr>
                <w:rFonts w:hint="eastAsia" w:ascii="Calibri" w:hAnsi="Calibri"/>
                <w:sz w:val="21"/>
                <w:szCs w:val="21"/>
              </w:rPr>
              <w:t>，决定是否批准。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20</w:t>
            </w:r>
            <w:r>
              <w:rPr>
                <w:rFonts w:hint="eastAsia" w:ascii="Calibri" w:hAnsi="Calibri"/>
                <w:sz w:val="21"/>
                <w:szCs w:val="21"/>
              </w:rPr>
              <w:t>个工作日内决定批准或者不批准。不予批准的，并在作出不批准的决定时，书面告知申请人不批准的理由和依据。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5、事后管理责任：</w:t>
            </w:r>
            <w:r>
              <w:rPr>
                <w:rFonts w:hint="eastAsia" w:ascii="Calibri" w:hAnsi="Calibri"/>
                <w:sz w:val="21"/>
                <w:szCs w:val="21"/>
              </w:rPr>
              <w:t>加强</w:t>
            </w:r>
            <w:r>
              <w:rPr>
                <w:rFonts w:hint="eastAsia" w:ascii="Verdana" w:hAnsi="Verdana" w:eastAsia="宋体" w:cs="Verdana"/>
                <w:i w:val="0"/>
                <w:caps w:val="0"/>
                <w:color w:val="000000"/>
                <w:spacing w:val="0"/>
                <w:sz w:val="21"/>
                <w:szCs w:val="21"/>
                <w:shd w:val="clear" w:fill="FFFFFF"/>
              </w:rPr>
              <w:t>对农药经营情况进行监督检查，定期调查统计农药销售情况，建立农药经营诚信档案并予以公布。</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eastAsia" w:ascii="Calibri" w:hAnsi="Calibri" w:eastAsia="宋体"/>
          <w:sz w:val="21"/>
          <w:szCs w:val="21"/>
          <w:lang w:val="en-US" w:eastAsia="zh-CN"/>
        </w:rPr>
      </w:pPr>
      <w:r>
        <w:rPr>
          <w:rFonts w:ascii="Calibri" w:hAnsi="Calibri"/>
          <w:sz w:val="21"/>
          <w:szCs w:val="21"/>
        </w:rPr>
        <w:t>职权类别：行政许可</w:t>
      </w:r>
      <w:r>
        <w:rPr>
          <w:rFonts w:hint="eastAsia" w:ascii="Calibri" w:hAnsi="Calibri"/>
          <w:sz w:val="21"/>
          <w:szCs w:val="21"/>
          <w:lang w:val="en-US" w:eastAsia="zh-CN"/>
        </w:rPr>
        <w:t>9</w:t>
      </w:r>
    </w:p>
    <w:tbl>
      <w:tblPr>
        <w:tblStyle w:val="3"/>
        <w:tblW w:w="14000" w:type="dxa"/>
        <w:tblInd w:w="0" w:type="dxa"/>
        <w:tblLayout w:type="fixed"/>
        <w:tblCellMar>
          <w:top w:w="0" w:type="dxa"/>
          <w:left w:w="0" w:type="dxa"/>
          <w:bottom w:w="0" w:type="dxa"/>
          <w:right w:w="0" w:type="dxa"/>
        </w:tblCellMar>
      </w:tblPr>
      <w:tblGrid>
        <w:gridCol w:w="465"/>
        <w:gridCol w:w="525"/>
        <w:gridCol w:w="3495"/>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52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12</w:t>
            </w:r>
          </w:p>
        </w:tc>
        <w:tc>
          <w:tcPr>
            <w:tcW w:w="52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rPr>
            </w:pPr>
          </w:p>
          <w:p>
            <w:pPr>
              <w:keepNext w:val="0"/>
              <w:keepLines w:val="0"/>
              <w:widowControl/>
              <w:suppressLineNumbers w:val="0"/>
              <w:spacing w:before="0" w:beforeAutospacing="0" w:after="0" w:afterAutospacing="0"/>
              <w:ind w:left="0" w:right="0"/>
              <w:jc w:val="left"/>
              <w:rPr>
                <w:rFonts w:hint="default" w:ascii="Calibri" w:hAnsi="Calibri"/>
                <w:b/>
                <w:bCs/>
              </w:rPr>
            </w:pPr>
          </w:p>
          <w:p>
            <w:pPr>
              <w:keepNext w:val="0"/>
              <w:keepLines w:val="0"/>
              <w:widowControl/>
              <w:suppressLineNumbers w:val="0"/>
              <w:spacing w:before="0" w:beforeAutospacing="0" w:after="0" w:afterAutospacing="0"/>
              <w:ind w:left="0" w:right="0"/>
              <w:jc w:val="left"/>
              <w:rPr>
                <w:rFonts w:hint="default" w:ascii="Calibri" w:hAnsi="Calibri"/>
                <w:b/>
                <w:bCs/>
              </w:rPr>
            </w:pPr>
          </w:p>
          <w:p>
            <w:pPr>
              <w:keepNext w:val="0"/>
              <w:keepLines w:val="0"/>
              <w:widowControl/>
              <w:suppressLineNumbers w:val="0"/>
              <w:spacing w:before="0" w:beforeAutospacing="0" w:after="0" w:afterAutospacing="0"/>
              <w:ind w:left="0" w:right="0"/>
              <w:jc w:val="left"/>
              <w:rPr>
                <w:rFonts w:hint="eastAsia" w:ascii="Calibri" w:hAnsi="Calibri"/>
                <w:b/>
                <w:bCs/>
              </w:rPr>
            </w:pPr>
          </w:p>
          <w:p>
            <w:pPr>
              <w:keepNext w:val="0"/>
              <w:keepLines w:val="0"/>
              <w:widowControl/>
              <w:suppressLineNumbers w:val="0"/>
              <w:spacing w:before="0" w:beforeAutospacing="0" w:after="0" w:afterAutospacing="0"/>
              <w:ind w:left="0" w:right="0"/>
              <w:jc w:val="left"/>
              <w:rPr>
                <w:rFonts w:hint="default"/>
              </w:rPr>
            </w:pPr>
            <w:r>
              <w:rPr>
                <w:rFonts w:hint="default"/>
                <w:b/>
                <w:bCs/>
              </w:rPr>
              <w:t>限制使用农药经营许可证初审</w:t>
            </w:r>
          </w:p>
        </w:tc>
        <w:tc>
          <w:tcPr>
            <w:tcW w:w="3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3"/>
              </w:numPr>
              <w:suppressLineNumbers w:val="0"/>
              <w:spacing w:before="0" w:beforeAutospacing="0" w:after="0" w:afterAutospacing="0"/>
              <w:ind w:left="0" w:right="0"/>
              <w:jc w:val="left"/>
              <w:rPr>
                <w:rFonts w:hint="eastAsia" w:ascii="Calibri" w:hAnsi="Calibri"/>
                <w:sz w:val="21"/>
                <w:szCs w:val="21"/>
                <w:lang w:val="en-US" w:eastAsia="zh-CN"/>
              </w:rPr>
            </w:pPr>
            <w:r>
              <w:rPr>
                <w:rFonts w:hint="eastAsia" w:ascii="Calibri" w:hAnsi="Calibri"/>
                <w:sz w:val="21"/>
                <w:szCs w:val="21"/>
                <w:lang w:val="en-US" w:eastAsia="zh-CN"/>
              </w:rPr>
              <w:t>《农药管理条例》第二十四条：国家实行农药经营许可制度，但经营卫生用农药的除外。农药经营者应当具备下列条件，并按照国务院农业主管部门的规定向县级以上地方人民政府农业主管部门申请农药经营许可证。</w:t>
            </w:r>
          </w:p>
          <w:p>
            <w:pPr>
              <w:keepNext w:val="0"/>
              <w:keepLines w:val="0"/>
              <w:widowControl/>
              <w:numPr>
                <w:ilvl w:val="0"/>
                <w:numId w:val="3"/>
              </w:numPr>
              <w:suppressLineNumbers w:val="0"/>
              <w:spacing w:before="0" w:beforeAutospacing="0" w:after="0" w:afterAutospacing="0"/>
              <w:ind w:left="0" w:right="0"/>
              <w:jc w:val="left"/>
              <w:rPr>
                <w:rFonts w:hint="default" w:ascii="Calibri" w:hAnsi="Calibri"/>
                <w:sz w:val="21"/>
                <w:szCs w:val="21"/>
              </w:rPr>
            </w:pPr>
            <w:r>
              <w:rPr>
                <w:rFonts w:hint="eastAsia" w:ascii="Calibri" w:hAnsi="Calibri"/>
                <w:sz w:val="21"/>
                <w:szCs w:val="21"/>
                <w:lang w:val="en-US" w:eastAsia="zh-CN"/>
              </w:rPr>
              <w:t xml:space="preserve"> 《农药经营许可管理办法》第三条：在中华人民共和国境内销售农药的，应当取得农药经营许可证。第四条： 农业部负责监督指导全国农药经营许可管理工作。限制使用农药经营许可由省级人民政府农业主管部门（以下简称省级农业部门）核发；其他农药经营许可由县级以上地方人民政府农业主管部门（以下简称县级以上地方农业部门）根据农药经营者的申请分别核发。 第十条 县级以上地方农业部门应当对农药经营许可申请材料进行审查，必要时进行实地核查或者委托下级农业主管部门进行实地核查。</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eastAsia="宋体"/>
                <w:lang w:eastAsia="zh-CN"/>
              </w:rPr>
            </w:pPr>
            <w:r>
              <w:rPr>
                <w:rFonts w:hint="eastAsia" w:ascii="Calibri" w:hAnsi="Calibri"/>
                <w:sz w:val="21"/>
                <w:szCs w:val="21"/>
                <w:lang w:eastAsia="zh-CN"/>
              </w:rPr>
              <w:t>法人、其他组织</w:t>
            </w: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农药经营许可证</w:t>
            </w: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default"/>
                <w:lang w:val="en-US" w:eastAsia="zh-CN"/>
              </w:rPr>
            </w:pPr>
            <w:r>
              <w:rPr>
                <w:rFonts w:hint="eastAsia"/>
                <w:lang w:eastAsia="zh-CN"/>
              </w:rPr>
              <w:t>有效期</w:t>
            </w:r>
            <w:r>
              <w:rPr>
                <w:rFonts w:hint="eastAsia"/>
                <w:lang w:val="en-US" w:eastAsia="zh-CN"/>
              </w:rPr>
              <w:t>5年</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w:t>
            </w:r>
            <w:r>
              <w:rPr>
                <w:rFonts w:hint="eastAsia"/>
              </w:rPr>
              <w:t>0个工作日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、现场勘验，是否符合法定条件</w:t>
            </w:r>
            <w:r>
              <w:rPr>
                <w:rFonts w:hint="eastAsia" w:ascii="Calibri" w:hAnsi="Calibri"/>
                <w:sz w:val="21"/>
                <w:szCs w:val="21"/>
              </w:rPr>
              <w:t>，</w:t>
            </w:r>
            <w:r>
              <w:rPr>
                <w:rFonts w:hint="eastAsia" w:ascii="Calibri" w:hAnsi="Calibri"/>
                <w:sz w:val="21"/>
                <w:szCs w:val="21"/>
                <w:lang w:eastAsia="zh-CN"/>
              </w:rPr>
              <w:t>签署意见</w:t>
            </w:r>
            <w:r>
              <w:rPr>
                <w:rFonts w:hint="eastAsia" w:ascii="Calibri" w:hAnsi="Calibri"/>
                <w:sz w:val="21"/>
                <w:szCs w:val="21"/>
              </w:rPr>
              <w:t>。</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20</w:t>
            </w:r>
            <w:r>
              <w:rPr>
                <w:rFonts w:hint="eastAsia" w:ascii="Calibri" w:hAnsi="Calibri"/>
                <w:sz w:val="21"/>
                <w:szCs w:val="21"/>
              </w:rPr>
              <w:t>个工作日内决定批准或者不批准。不予批准的，并在作出不批准的决定时，书面告知申请人不批准的理由和依据。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5、事后管理责任：</w:t>
            </w:r>
            <w:r>
              <w:rPr>
                <w:rFonts w:hint="eastAsia" w:ascii="Calibri" w:hAnsi="Calibri"/>
                <w:sz w:val="21"/>
                <w:szCs w:val="21"/>
              </w:rPr>
              <w:t>加强</w:t>
            </w:r>
            <w:r>
              <w:rPr>
                <w:rFonts w:hint="eastAsia" w:ascii="Verdana" w:hAnsi="Verdana" w:eastAsia="宋体" w:cs="Verdana"/>
                <w:i w:val="0"/>
                <w:caps w:val="0"/>
                <w:color w:val="000000"/>
                <w:spacing w:val="0"/>
                <w:sz w:val="21"/>
                <w:szCs w:val="21"/>
                <w:shd w:val="clear" w:fill="FFFFFF"/>
              </w:rPr>
              <w:t>对农药经营情况进行监督检查，定期调查统计农药销售情况，建立农药经营诚信档案并予以公布。</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widowControl/>
        <w:jc w:val="center"/>
        <w:rPr>
          <w:rFonts w:hint="eastAsia" w:eastAsia="Calibri"/>
          <w:b/>
          <w:sz w:val="32"/>
        </w:rPr>
      </w:pPr>
      <w:r>
        <w:rPr>
          <w:rFonts w:hint="eastAsia" w:eastAsia="Calibri"/>
          <w:b/>
          <w:sz w:val="32"/>
        </w:rPr>
        <w:t>湛河区农林水利局权力清单和责任清单表</w:t>
      </w:r>
    </w:p>
    <w:p>
      <w:pPr>
        <w:widowControl/>
        <w:jc w:val="left"/>
        <w:rPr>
          <w:rFonts w:hint="eastAsia" w:eastAsia="宋体"/>
          <w:sz w:val="21"/>
          <w:lang w:val="en-US" w:eastAsia="zh-CN"/>
        </w:rPr>
      </w:pPr>
      <w:r>
        <w:rPr>
          <w:rFonts w:hint="eastAsia" w:eastAsia="Calibri"/>
          <w:sz w:val="21"/>
        </w:rPr>
        <w:t>职权类别：行政许可1</w:t>
      </w:r>
      <w:r>
        <w:rPr>
          <w:rFonts w:hint="eastAsia" w:eastAsia="宋体"/>
          <w:sz w:val="21"/>
          <w:lang w:val="en-US" w:eastAsia="zh-CN"/>
        </w:rPr>
        <w:t>1</w:t>
      </w:r>
    </w:p>
    <w:tbl>
      <w:tblPr>
        <w:tblStyle w:val="3"/>
        <w:tblW w:w="14460" w:type="dxa"/>
        <w:tblInd w:w="0" w:type="dxa"/>
        <w:tblLayout w:type="fixed"/>
        <w:tblCellMar>
          <w:top w:w="0" w:type="dxa"/>
          <w:left w:w="0" w:type="dxa"/>
          <w:bottom w:w="0" w:type="dxa"/>
          <w:right w:w="0" w:type="dxa"/>
        </w:tblCellMar>
      </w:tblPr>
      <w:tblGrid>
        <w:gridCol w:w="465"/>
        <w:gridCol w:w="525"/>
        <w:gridCol w:w="3495"/>
        <w:gridCol w:w="375"/>
        <w:gridCol w:w="390"/>
        <w:gridCol w:w="705"/>
        <w:gridCol w:w="855"/>
        <w:gridCol w:w="405"/>
        <w:gridCol w:w="3915"/>
        <w:gridCol w:w="465"/>
        <w:gridCol w:w="495"/>
        <w:gridCol w:w="572"/>
        <w:gridCol w:w="720"/>
        <w:gridCol w:w="750"/>
        <w:gridCol w:w="328"/>
      </w:tblGrid>
      <w:tr>
        <w:tblPrEx>
          <w:tblLayout w:type="fixed"/>
          <w:tblCellMar>
            <w:top w:w="0" w:type="dxa"/>
            <w:left w:w="0" w:type="dxa"/>
            <w:bottom w:w="0" w:type="dxa"/>
            <w:right w:w="0" w:type="dxa"/>
          </w:tblCellMar>
        </w:tblPrEx>
        <w:trPr>
          <w:gridAfter w:val="1"/>
          <w:wAfter w:w="328" w:type="dxa"/>
          <w:trHeight w:val="1013" w:hRule="atLeast"/>
        </w:trPr>
        <w:tc>
          <w:tcPr>
            <w:tcW w:w="46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序号</w:t>
            </w:r>
          </w:p>
        </w:tc>
        <w:tc>
          <w:tcPr>
            <w:tcW w:w="52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职权名称</w:t>
            </w:r>
          </w:p>
        </w:tc>
        <w:tc>
          <w:tcPr>
            <w:tcW w:w="349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p>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 xml:space="preserve">           实施依据</w:t>
            </w:r>
          </w:p>
        </w:tc>
        <w:tc>
          <w:tcPr>
            <w:tcW w:w="37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实施对象</w:t>
            </w:r>
          </w:p>
        </w:tc>
        <w:tc>
          <w:tcPr>
            <w:tcW w:w="39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实施机构</w:t>
            </w:r>
          </w:p>
        </w:tc>
        <w:tc>
          <w:tcPr>
            <w:tcW w:w="7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其他共同实施部门</w:t>
            </w:r>
          </w:p>
        </w:tc>
        <w:tc>
          <w:tcPr>
            <w:tcW w:w="85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实施证件名称及有效期</w:t>
            </w: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办理环节</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p>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 xml:space="preserve">        责任事项</w:t>
            </w:r>
          </w:p>
        </w:tc>
        <w:tc>
          <w:tcPr>
            <w:tcW w:w="46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责任处室</w:t>
            </w:r>
          </w:p>
        </w:tc>
        <w:tc>
          <w:tcPr>
            <w:tcW w:w="49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承诺时限</w:t>
            </w:r>
          </w:p>
        </w:tc>
        <w:tc>
          <w:tcPr>
            <w:tcW w:w="57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法定时限</w:t>
            </w:r>
          </w:p>
        </w:tc>
        <w:tc>
          <w:tcPr>
            <w:tcW w:w="7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收费情况及依据</w:t>
            </w:r>
          </w:p>
        </w:tc>
        <w:tc>
          <w:tcPr>
            <w:tcW w:w="75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调整意见及理由</w:t>
            </w:r>
          </w:p>
        </w:tc>
      </w:tr>
      <w:tr>
        <w:tblPrEx>
          <w:tblLayout w:type="fixed"/>
          <w:tblCellMar>
            <w:top w:w="0" w:type="dxa"/>
            <w:left w:w="0" w:type="dxa"/>
            <w:bottom w:w="0" w:type="dxa"/>
            <w:right w:w="0" w:type="dxa"/>
          </w:tblCellMar>
        </w:tblPrEx>
        <w:trPr>
          <w:gridAfter w:val="1"/>
          <w:wAfter w:w="328" w:type="dxa"/>
        </w:trPr>
        <w:tc>
          <w:tcPr>
            <w:tcW w:w="46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8"/>
              </w:rPr>
            </w:pPr>
          </w:p>
          <w:p>
            <w:pPr>
              <w:keepNext w:val="0"/>
              <w:keepLines w:val="0"/>
              <w:suppressLineNumbers w:val="0"/>
              <w:spacing w:before="0" w:beforeAutospacing="0" w:after="0" w:afterAutospacing="0"/>
              <w:ind w:left="0" w:right="0"/>
              <w:rPr>
                <w:rFonts w:hint="default" w:ascii="Times New Roman" w:hAnsi="Times New Roman"/>
                <w:sz w:val="28"/>
              </w:rPr>
            </w:pPr>
          </w:p>
          <w:p>
            <w:pPr>
              <w:keepNext w:val="0"/>
              <w:keepLines w:val="0"/>
              <w:suppressLineNumbers w:val="0"/>
              <w:spacing w:before="0" w:beforeAutospacing="0" w:after="0" w:afterAutospacing="0"/>
              <w:ind w:left="0" w:right="0"/>
              <w:rPr>
                <w:rFonts w:hint="default" w:ascii="Times New Roman" w:hAnsi="Times New Roman"/>
                <w:sz w:val="28"/>
              </w:rPr>
            </w:pPr>
          </w:p>
          <w:p>
            <w:pPr>
              <w:keepNext w:val="0"/>
              <w:keepLines w:val="0"/>
              <w:suppressLineNumbers w:val="0"/>
              <w:spacing w:before="0" w:beforeAutospacing="0" w:after="0" w:afterAutospacing="0"/>
              <w:ind w:left="0" w:right="0"/>
              <w:rPr>
                <w:rFonts w:hint="default" w:ascii="Times New Roman" w:hAnsi="Times New Roman"/>
                <w:sz w:val="28"/>
              </w:rPr>
            </w:pPr>
          </w:p>
          <w:p>
            <w:pPr>
              <w:keepNext w:val="0"/>
              <w:keepLines w:val="0"/>
              <w:suppressLineNumbers w:val="0"/>
              <w:spacing w:before="0" w:beforeAutospacing="0" w:after="0" w:afterAutospacing="0"/>
              <w:ind w:left="0" w:right="0"/>
              <w:rPr>
                <w:rFonts w:hint="eastAsia" w:ascii="Times New Roman" w:hAnsi="Times New Roman" w:eastAsia="宋体"/>
                <w:sz w:val="24"/>
                <w:szCs w:val="24"/>
                <w:lang w:val="en-US" w:eastAsia="zh-CN"/>
              </w:rPr>
            </w:pPr>
            <w:r>
              <w:rPr>
                <w:rFonts w:hint="default" w:ascii="Times New Roman" w:hAnsi="Times New Roman"/>
                <w:sz w:val="24"/>
                <w:szCs w:val="24"/>
              </w:rPr>
              <w:t>1</w:t>
            </w:r>
            <w:r>
              <w:rPr>
                <w:rFonts w:hint="eastAsia" w:ascii="Times New Roman" w:hAnsi="Times New Roman"/>
                <w:sz w:val="24"/>
                <w:szCs w:val="24"/>
                <w:lang w:val="en-US" w:eastAsia="zh-CN"/>
              </w:rPr>
              <w:t>3</w:t>
            </w:r>
          </w:p>
          <w:p>
            <w:pPr>
              <w:keepNext w:val="0"/>
              <w:keepLines w:val="0"/>
              <w:suppressLineNumbers w:val="0"/>
              <w:spacing w:before="0" w:beforeAutospacing="0" w:after="0" w:afterAutospacing="0"/>
              <w:ind w:left="0" w:right="0"/>
              <w:rPr>
                <w:rFonts w:hint="default" w:eastAsia="Times New Roman"/>
              </w:rPr>
            </w:pPr>
          </w:p>
          <w:p>
            <w:pPr>
              <w:keepNext w:val="0"/>
              <w:keepLines w:val="0"/>
              <w:suppressLineNumbers w:val="0"/>
              <w:spacing w:before="0" w:beforeAutospacing="0" w:after="0" w:afterAutospacing="0"/>
              <w:ind w:left="0" w:right="0"/>
              <w:rPr>
                <w:rFonts w:hint="default"/>
              </w:rPr>
            </w:pPr>
          </w:p>
        </w:tc>
        <w:tc>
          <w:tcPr>
            <w:tcW w:w="52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4"/>
              </w:rPr>
            </w:pPr>
          </w:p>
          <w:p>
            <w:pPr>
              <w:keepNext w:val="0"/>
              <w:keepLines w:val="0"/>
              <w:suppressLineNumbers w:val="0"/>
              <w:spacing w:before="0" w:beforeAutospacing="0" w:after="0" w:afterAutospacing="0"/>
              <w:ind w:left="0" w:right="0"/>
              <w:rPr>
                <w:rFonts w:hint="default" w:ascii="Times New Roman" w:hAnsi="Times New Roman"/>
                <w:b/>
                <w:sz w:val="24"/>
              </w:rPr>
            </w:pPr>
          </w:p>
          <w:p>
            <w:pPr>
              <w:keepNext w:val="0"/>
              <w:keepLines w:val="0"/>
              <w:suppressLineNumbers w:val="0"/>
              <w:spacing w:before="0" w:beforeAutospacing="0" w:after="0" w:afterAutospacing="0"/>
              <w:ind w:left="0" w:right="0"/>
              <w:rPr>
                <w:rFonts w:hint="default" w:ascii="Times New Roman" w:hAnsi="Times New Roman"/>
                <w:b/>
                <w:sz w:val="24"/>
              </w:rPr>
            </w:pPr>
          </w:p>
          <w:p>
            <w:pPr>
              <w:keepNext w:val="0"/>
              <w:keepLines w:val="0"/>
              <w:suppressLineNumbers w:val="0"/>
              <w:spacing w:before="0" w:beforeAutospacing="0" w:after="0" w:afterAutospacing="0"/>
              <w:ind w:left="0" w:right="0"/>
              <w:rPr>
                <w:rFonts w:hint="default" w:ascii="Times New Roman" w:hAnsi="Times New Roman"/>
                <w:b/>
                <w:sz w:val="24"/>
              </w:rPr>
            </w:pPr>
          </w:p>
          <w:p>
            <w:pPr>
              <w:keepNext w:val="0"/>
              <w:keepLines w:val="0"/>
              <w:suppressLineNumbers w:val="0"/>
              <w:spacing w:before="0" w:beforeAutospacing="0" w:after="0" w:afterAutospacing="0"/>
              <w:ind w:left="0" w:right="0"/>
              <w:rPr>
                <w:rFonts w:hint="default" w:ascii="Times New Roman" w:hAnsi="Times New Roman"/>
                <w:b/>
                <w:sz w:val="24"/>
              </w:rPr>
            </w:pPr>
          </w:p>
          <w:p>
            <w:pPr>
              <w:keepNext w:val="0"/>
              <w:keepLines w:val="0"/>
              <w:suppressLineNumbers w:val="0"/>
              <w:spacing w:before="0" w:beforeAutospacing="0" w:after="0" w:afterAutospacing="0"/>
              <w:ind w:left="0" w:right="0"/>
              <w:rPr>
                <w:rFonts w:hint="default" w:ascii="Times New Roman" w:hAnsi="Times New Roman"/>
                <w:b/>
                <w:sz w:val="24"/>
              </w:rPr>
            </w:pPr>
            <w:r>
              <w:rPr>
                <w:rFonts w:hint="default" w:ascii="Times New Roman" w:hAnsi="Times New Roman"/>
                <w:b/>
                <w:sz w:val="24"/>
              </w:rPr>
              <w:t>农作物</w:t>
            </w:r>
          </w:p>
          <w:p>
            <w:pPr>
              <w:keepNext w:val="0"/>
              <w:keepLines w:val="0"/>
              <w:suppressLineNumbers w:val="0"/>
              <w:spacing w:before="0" w:beforeAutospacing="0" w:after="0" w:afterAutospacing="0"/>
              <w:ind w:left="0" w:right="0"/>
              <w:rPr>
                <w:rFonts w:hint="default" w:ascii="Times New Roman" w:hAnsi="Times New Roman"/>
                <w:b/>
                <w:sz w:val="28"/>
              </w:rPr>
            </w:pPr>
            <w:r>
              <w:rPr>
                <w:rFonts w:hint="default" w:ascii="Times New Roman" w:hAnsi="Times New Roman"/>
                <w:b/>
                <w:sz w:val="24"/>
              </w:rPr>
              <w:t>种子生产经营许可证核发</w:t>
            </w:r>
          </w:p>
          <w:p>
            <w:pPr>
              <w:keepNext w:val="0"/>
              <w:keepLines w:val="0"/>
              <w:suppressLineNumbers w:val="0"/>
              <w:spacing w:before="0" w:beforeAutospacing="0" w:after="0" w:afterAutospacing="0"/>
              <w:ind w:left="0" w:right="0"/>
              <w:rPr>
                <w:rFonts w:hint="default" w:ascii="Times New Roman" w:hAnsi="Times New Roman"/>
                <w:sz w:val="28"/>
              </w:rPr>
            </w:pPr>
          </w:p>
          <w:p>
            <w:pPr>
              <w:keepNext w:val="0"/>
              <w:keepLines w:val="0"/>
              <w:suppressLineNumbers w:val="0"/>
              <w:spacing w:before="0" w:beforeAutospacing="0" w:after="0" w:afterAutospacing="0"/>
              <w:ind w:left="0" w:right="0"/>
              <w:rPr>
                <w:rFonts w:hint="default" w:eastAsia="Times New Roman"/>
              </w:rPr>
            </w:pPr>
          </w:p>
          <w:p>
            <w:pPr>
              <w:keepNext w:val="0"/>
              <w:keepLines w:val="0"/>
              <w:suppressLineNumbers w:val="0"/>
              <w:spacing w:before="0" w:beforeAutospacing="0" w:after="0" w:afterAutospacing="0"/>
              <w:ind w:left="0" w:right="0"/>
              <w:rPr>
                <w:rFonts w:hint="default"/>
              </w:rPr>
            </w:pPr>
          </w:p>
        </w:tc>
        <w:tc>
          <w:tcPr>
            <w:tcW w:w="349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1、《中华人民共和国种子法》第三十一条 从事种子进出口业务的种子生产经营许可证，由省、自治区、直辖市人民政府农业、林业主管部门审核，国务院农业、林业主管部门核发。</w:t>
            </w: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 xml:space="preserve">    </w:t>
            </w:r>
            <w:r>
              <w:rPr>
                <w:rFonts w:hint="default" w:ascii="Times New Roman" w:hAnsi="Times New Roman"/>
                <w:b/>
                <w:sz w:val="21"/>
              </w:rPr>
              <w:t>从事主要农作物杂交种子及其亲本种子、林木良种种子的生产经营以及实行选育生产经营相结合，符合国务院农业、林业主管部门规定条件的种子企业的种子生产经营许可证，由生产经营者所在地县级人民政府农业、林业主管部门审核</w:t>
            </w:r>
            <w:r>
              <w:rPr>
                <w:rFonts w:hint="default" w:ascii="Times New Roman" w:hAnsi="Times New Roman"/>
                <w:sz w:val="21"/>
              </w:rPr>
              <w:t>，省、自治区、直辖市人民政府农业、林业主管部门核发。</w:t>
            </w:r>
          </w:p>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sz w:val="21"/>
              </w:rPr>
              <w:t xml:space="preserve">   </w:t>
            </w:r>
            <w:r>
              <w:rPr>
                <w:rFonts w:hint="default" w:ascii="Times New Roman" w:hAnsi="Times New Roman"/>
                <w:b/>
                <w:sz w:val="21"/>
              </w:rPr>
              <w:t xml:space="preserve"> 前两款规定以外的其他种子的生产经营许可证，由生产经营者所在地县级以上地方人民政府农业、林业主管部门核发。</w:t>
            </w: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 xml:space="preserve">    只从事非主要农作物种子和非主要林木种子生产的，不需要办理种子生产经营许可证。</w:t>
            </w:r>
          </w:p>
          <w:p>
            <w:pPr>
              <w:keepNext w:val="0"/>
              <w:keepLines w:val="0"/>
              <w:numPr>
                <w:ilvl w:val="0"/>
                <w:numId w:val="4"/>
              </w:numPr>
              <w:suppressLineNumbers w:val="0"/>
              <w:spacing w:before="0" w:beforeAutospacing="0" w:after="0" w:afterAutospacing="0"/>
              <w:ind w:right="0"/>
              <w:rPr>
                <w:rFonts w:hint="default" w:ascii="Times New Roman" w:hAnsi="Times New Roman"/>
                <w:sz w:val="21"/>
              </w:rPr>
            </w:pPr>
            <w:r>
              <w:rPr>
                <w:rFonts w:hint="default" w:ascii="Times New Roman" w:hAnsi="Times New Roman"/>
                <w:sz w:val="21"/>
              </w:rPr>
              <w:t>《农作物种子生产经营许可管理办法》（农业部令2016年 第5号）第十三条第一项　种子生产经营许可证实行分级审核、核发。（一）从事主要农作物常规种子生产经营及非主要农作物种子经营的，其种子生产经营许可证由企业所在地县级以上地方农业主管部门核发；</w:t>
            </w: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 xml:space="preserve">    第十五条　审核机关应当对申请人提交的材料进行审查，并对申请人的办公场所和种子加工、检验、仓储等设施设备进行实地考察，查验相关申请材料原件。</w:t>
            </w: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　　审核机关应当自受理申请之日起二十个工作日内完成审核工作。具备本办法规定条件的，签署审核意见，上报核发机关；审核不予通过的，书面通知申请人并说明理由。</w:t>
            </w: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　  第十六条　核发机关应当自受理申请或收到审核意见之日起二十个工作日内完成核发工作。核发机关认为有必要的，可以进行实地考察并查验原件。符合条件的，发给种子生产经营许可证并予公告；不符合条件的，书面通知申请人并说明理由。</w:t>
            </w: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　　选育生产经营相结合、有效区域为全国的种子生产经营许可证，核发机关应当在核发前在中国种业信息网公示五个工作日。</w:t>
            </w:r>
          </w:p>
        </w:tc>
        <w:tc>
          <w:tcPr>
            <w:tcW w:w="37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企业</w:t>
            </w:r>
          </w:p>
          <w:p>
            <w:pPr>
              <w:keepNext w:val="0"/>
              <w:keepLines w:val="0"/>
              <w:suppressLineNumbers w:val="0"/>
              <w:spacing w:before="0" w:beforeAutospacing="0" w:after="0" w:afterAutospacing="0"/>
              <w:ind w:left="0" w:right="0"/>
              <w:rPr>
                <w:rFonts w:hint="default" w:eastAsia="Times New Roman"/>
              </w:rPr>
            </w:pPr>
          </w:p>
          <w:p>
            <w:pPr>
              <w:keepNext w:val="0"/>
              <w:keepLines w:val="0"/>
              <w:suppressLineNumbers w:val="0"/>
              <w:spacing w:before="0" w:beforeAutospacing="0" w:after="0" w:afterAutospacing="0"/>
              <w:ind w:left="0" w:right="0"/>
              <w:rPr>
                <w:rFonts w:hint="default"/>
              </w:rPr>
            </w:pPr>
          </w:p>
        </w:tc>
        <w:tc>
          <w:tcPr>
            <w:tcW w:w="39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湛河区农林水利局</w:t>
            </w:r>
          </w:p>
          <w:p>
            <w:pPr>
              <w:keepNext w:val="0"/>
              <w:keepLines w:val="0"/>
              <w:suppressLineNumbers w:val="0"/>
              <w:spacing w:before="0" w:beforeAutospacing="0" w:after="0" w:afterAutospacing="0"/>
              <w:ind w:left="0" w:right="0"/>
              <w:rPr>
                <w:rFonts w:hint="default" w:eastAsia="Times New Roman"/>
              </w:rPr>
            </w:pPr>
          </w:p>
          <w:p>
            <w:pPr>
              <w:keepNext w:val="0"/>
              <w:keepLines w:val="0"/>
              <w:suppressLineNumbers w:val="0"/>
              <w:spacing w:before="0" w:beforeAutospacing="0" w:after="0" w:afterAutospacing="0"/>
              <w:ind w:left="0" w:right="0"/>
              <w:rPr>
                <w:rFonts w:hint="default"/>
              </w:rPr>
            </w:pPr>
          </w:p>
        </w:tc>
        <w:tc>
          <w:tcPr>
            <w:tcW w:w="70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无</w:t>
            </w:r>
          </w:p>
          <w:p>
            <w:pPr>
              <w:keepNext w:val="0"/>
              <w:keepLines w:val="0"/>
              <w:suppressLineNumbers w:val="0"/>
              <w:spacing w:before="0" w:beforeAutospacing="0" w:after="0" w:afterAutospacing="0"/>
              <w:ind w:left="0" w:right="0"/>
              <w:rPr>
                <w:rFonts w:hint="default" w:eastAsia="Times New Roman"/>
              </w:rPr>
            </w:pPr>
          </w:p>
          <w:p>
            <w:pPr>
              <w:keepNext w:val="0"/>
              <w:keepLines w:val="0"/>
              <w:suppressLineNumbers w:val="0"/>
              <w:spacing w:before="0" w:beforeAutospacing="0" w:after="0" w:afterAutospacing="0"/>
              <w:ind w:left="0" w:right="0"/>
              <w:rPr>
                <w:rFonts w:hint="default"/>
              </w:rPr>
            </w:pPr>
          </w:p>
        </w:tc>
        <w:tc>
          <w:tcPr>
            <w:tcW w:w="85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农作物种子生产经营许可证</w:t>
            </w: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有效期限为五年</w:t>
            </w:r>
          </w:p>
          <w:p>
            <w:pPr>
              <w:keepNext w:val="0"/>
              <w:keepLines w:val="0"/>
              <w:suppressLineNumbers w:val="0"/>
              <w:spacing w:before="0" w:beforeAutospacing="0" w:after="0" w:afterAutospacing="0"/>
              <w:ind w:left="0" w:right="0"/>
              <w:rPr>
                <w:rFonts w:hint="default" w:eastAsia="Times New Roman"/>
              </w:rPr>
            </w:pPr>
          </w:p>
          <w:p>
            <w:pPr>
              <w:keepNext w:val="0"/>
              <w:keepLines w:val="0"/>
              <w:suppressLineNumbers w:val="0"/>
              <w:spacing w:before="0" w:beforeAutospacing="0" w:after="0" w:afterAutospacing="0"/>
              <w:ind w:left="0" w:right="0"/>
              <w:rPr>
                <w:rFonts w:hint="default"/>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受理</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1受理责任：公示依法应当提交的材料，一次性告知补正材料；依法告知受理或不予受理（不予受理的依法告知理由）</w:t>
            </w:r>
          </w:p>
        </w:tc>
        <w:tc>
          <w:tcPr>
            <w:tcW w:w="46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eastAsia" w:ascii="Times New Roman" w:hAnsi="Times New Roman" w:eastAsia="宋体"/>
                <w:sz w:val="21"/>
                <w:lang w:eastAsia="zh-CN"/>
              </w:rPr>
            </w:pPr>
            <w:r>
              <w:rPr>
                <w:rFonts w:hint="default" w:ascii="Times New Roman" w:hAnsi="Times New Roman"/>
                <w:sz w:val="21"/>
              </w:rPr>
              <w:t>行政审批服务股</w:t>
            </w:r>
            <w:r>
              <w:rPr>
                <w:rFonts w:hint="eastAsia" w:ascii="Times New Roman" w:hAnsi="Times New Roman"/>
                <w:sz w:val="21"/>
                <w:lang w:eastAsia="zh-CN"/>
              </w:rPr>
              <w:t>、农业股</w:t>
            </w:r>
          </w:p>
          <w:p>
            <w:pPr>
              <w:keepNext w:val="0"/>
              <w:keepLines w:val="0"/>
              <w:suppressLineNumbers w:val="0"/>
              <w:spacing w:before="0" w:beforeAutospacing="0" w:after="0" w:afterAutospacing="0"/>
              <w:ind w:left="0" w:right="0"/>
              <w:rPr>
                <w:rFonts w:hint="default" w:eastAsia="Times New Roman"/>
              </w:rPr>
            </w:pPr>
          </w:p>
          <w:p>
            <w:pPr>
              <w:keepNext w:val="0"/>
              <w:keepLines w:val="0"/>
              <w:suppressLineNumbers w:val="0"/>
              <w:spacing w:before="0" w:beforeAutospacing="0" w:after="0" w:afterAutospacing="0"/>
              <w:ind w:left="0" w:right="0"/>
              <w:rPr>
                <w:rFonts w:hint="default"/>
              </w:rPr>
            </w:pPr>
          </w:p>
        </w:tc>
        <w:tc>
          <w:tcPr>
            <w:tcW w:w="49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eastAsia="Times New Roman"/>
              </w:rPr>
            </w:pPr>
          </w:p>
          <w:p>
            <w:pPr>
              <w:keepNext w:val="0"/>
              <w:keepLines w:val="0"/>
              <w:suppressLineNumbers w:val="0"/>
              <w:spacing w:before="0" w:beforeAutospacing="0" w:after="0" w:afterAutospacing="0"/>
              <w:ind w:left="0" w:right="0"/>
              <w:rPr>
                <w:rFonts w:hint="default"/>
              </w:rPr>
            </w:pPr>
          </w:p>
          <w:p>
            <w:pPr>
              <w:keepNext w:val="0"/>
              <w:keepLines w:val="0"/>
              <w:suppressLineNumbers w:val="0"/>
              <w:spacing w:before="0" w:beforeAutospacing="0" w:after="0" w:afterAutospacing="0"/>
              <w:ind w:left="0" w:right="0"/>
              <w:rPr>
                <w:rFonts w:hint="default"/>
              </w:rPr>
            </w:pPr>
          </w:p>
          <w:p>
            <w:pPr>
              <w:keepNext w:val="0"/>
              <w:keepLines w:val="0"/>
              <w:suppressLineNumbers w:val="0"/>
              <w:spacing w:before="0" w:beforeAutospacing="0" w:after="0" w:afterAutospacing="0"/>
              <w:ind w:left="0" w:right="0"/>
              <w:rPr>
                <w:rFonts w:hint="default"/>
              </w:rPr>
            </w:pPr>
          </w:p>
          <w:p>
            <w:pPr>
              <w:keepNext w:val="0"/>
              <w:keepLines w:val="0"/>
              <w:suppressLineNumbers w:val="0"/>
              <w:spacing w:before="0" w:beforeAutospacing="0" w:after="0" w:afterAutospacing="0"/>
              <w:ind w:left="0" w:right="0"/>
              <w:rPr>
                <w:rFonts w:hint="default"/>
              </w:rPr>
            </w:pPr>
          </w:p>
          <w:p>
            <w:pPr>
              <w:keepNext w:val="0"/>
              <w:keepLines w:val="0"/>
              <w:suppressLineNumbers w:val="0"/>
              <w:spacing w:before="0" w:beforeAutospacing="0" w:after="0" w:afterAutospacing="0"/>
              <w:ind w:left="0" w:right="0"/>
              <w:rPr>
                <w:rFonts w:hint="default" w:eastAsia="宋体"/>
                <w:lang w:val="en-US" w:eastAsia="zh-CN"/>
              </w:rPr>
            </w:pPr>
            <w:r>
              <w:rPr>
                <w:rFonts w:hint="eastAsia"/>
                <w:lang w:val="en-US" w:eastAsia="zh-CN"/>
              </w:rPr>
              <w:t>10个工作日</w:t>
            </w:r>
          </w:p>
        </w:tc>
        <w:tc>
          <w:tcPr>
            <w:tcW w:w="572"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eastAsia="Times New Roman"/>
              </w:rPr>
            </w:pPr>
          </w:p>
          <w:p>
            <w:pPr>
              <w:keepNext w:val="0"/>
              <w:keepLines w:val="0"/>
              <w:suppressLineNumbers w:val="0"/>
              <w:spacing w:before="0" w:beforeAutospacing="0" w:after="0" w:afterAutospacing="0"/>
              <w:ind w:left="0" w:right="0"/>
              <w:rPr>
                <w:rFonts w:hint="default"/>
              </w:rPr>
            </w:pPr>
          </w:p>
          <w:p>
            <w:pPr>
              <w:keepNext w:val="0"/>
              <w:keepLines w:val="0"/>
              <w:suppressLineNumbers w:val="0"/>
              <w:spacing w:before="0" w:beforeAutospacing="0" w:after="0" w:afterAutospacing="0"/>
              <w:ind w:left="0" w:right="0"/>
              <w:rPr>
                <w:rFonts w:hint="default"/>
              </w:rPr>
            </w:pPr>
          </w:p>
          <w:p>
            <w:pPr>
              <w:keepNext w:val="0"/>
              <w:keepLines w:val="0"/>
              <w:suppressLineNumbers w:val="0"/>
              <w:spacing w:before="0" w:beforeAutospacing="0" w:after="0" w:afterAutospacing="0"/>
              <w:ind w:left="0" w:right="0"/>
              <w:rPr>
                <w:rFonts w:hint="default"/>
              </w:rPr>
            </w:pPr>
          </w:p>
          <w:p>
            <w:pPr>
              <w:keepNext w:val="0"/>
              <w:keepLines w:val="0"/>
              <w:suppressLineNumbers w:val="0"/>
              <w:spacing w:before="0" w:beforeAutospacing="0" w:after="0" w:afterAutospacing="0"/>
              <w:ind w:left="0" w:right="0"/>
              <w:rPr>
                <w:rFonts w:hint="default"/>
              </w:rPr>
            </w:pPr>
          </w:p>
          <w:p>
            <w:pPr>
              <w:keepNext w:val="0"/>
              <w:keepLines w:val="0"/>
              <w:suppressLineNumbers w:val="0"/>
              <w:spacing w:before="0" w:beforeAutospacing="0" w:after="0" w:afterAutospacing="0"/>
              <w:ind w:left="0" w:right="0"/>
              <w:rPr>
                <w:rFonts w:hint="default" w:eastAsia="宋体"/>
                <w:lang w:val="en-US" w:eastAsia="zh-CN"/>
              </w:rPr>
            </w:pPr>
            <w:r>
              <w:rPr>
                <w:rFonts w:hint="eastAsia"/>
                <w:lang w:val="en-US" w:eastAsia="zh-CN"/>
              </w:rPr>
              <w:t>20个工作日</w:t>
            </w:r>
          </w:p>
        </w:tc>
        <w:tc>
          <w:tcPr>
            <w:tcW w:w="72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不</w:t>
            </w: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收</w:t>
            </w: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费</w:t>
            </w:r>
          </w:p>
          <w:p>
            <w:pPr>
              <w:keepNext w:val="0"/>
              <w:keepLines w:val="0"/>
              <w:suppressLineNumbers w:val="0"/>
              <w:spacing w:before="0" w:beforeAutospacing="0" w:after="0" w:afterAutospacing="0"/>
              <w:ind w:left="0" w:right="0"/>
              <w:rPr>
                <w:rFonts w:hint="default" w:eastAsia="Times New Roman"/>
              </w:rPr>
            </w:pPr>
          </w:p>
          <w:p>
            <w:pPr>
              <w:keepNext w:val="0"/>
              <w:keepLines w:val="0"/>
              <w:suppressLineNumbers w:val="0"/>
              <w:spacing w:before="0" w:beforeAutospacing="0" w:after="0" w:afterAutospacing="0"/>
              <w:ind w:left="0" w:right="0"/>
              <w:rPr>
                <w:rFonts w:hint="default"/>
              </w:rPr>
            </w:pPr>
          </w:p>
        </w:tc>
        <w:tc>
          <w:tcPr>
            <w:tcW w:w="75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保留</w:t>
            </w:r>
          </w:p>
          <w:p>
            <w:pPr>
              <w:keepNext w:val="0"/>
              <w:keepLines w:val="0"/>
              <w:suppressLineNumbers w:val="0"/>
              <w:spacing w:before="0" w:beforeAutospacing="0" w:after="0" w:afterAutospacing="0"/>
              <w:ind w:left="0" w:right="0"/>
              <w:rPr>
                <w:rFonts w:hint="default" w:eastAsia="Times New Roman"/>
              </w:rPr>
            </w:pPr>
          </w:p>
          <w:p>
            <w:pPr>
              <w:keepNext w:val="0"/>
              <w:keepLines w:val="0"/>
              <w:suppressLineNumbers w:val="0"/>
              <w:spacing w:before="0" w:beforeAutospacing="0" w:after="0" w:afterAutospacing="0"/>
              <w:ind w:left="0" w:right="0"/>
              <w:rPr>
                <w:rFonts w:hint="default"/>
              </w:rPr>
            </w:pPr>
          </w:p>
        </w:tc>
      </w:tr>
      <w:tr>
        <w:tblPrEx>
          <w:tblLayout w:type="fixed"/>
          <w:tblCellMar>
            <w:top w:w="0" w:type="dxa"/>
            <w:left w:w="0" w:type="dxa"/>
            <w:bottom w:w="0" w:type="dxa"/>
            <w:right w:w="0" w:type="dxa"/>
          </w:tblCellMar>
        </w:tblPrEx>
        <w:trPr>
          <w:gridAfter w:val="1"/>
          <w:wAfter w:w="328" w:type="dxa"/>
        </w:trPr>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3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审查</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2、审查责任（按照《农作物种子生产经营许可管理办法》（农业部令2016年 第5号）第七、八、九、十一、十二、十四、十五条规定审查材料，并对申请人的办公场所和种子加工、检验、仓储等设施设备进行实地考察，查验有关申请材料原件，提出初审意见。</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57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r>
      <w:tr>
        <w:tblPrEx>
          <w:tblLayout w:type="fixed"/>
          <w:tblCellMar>
            <w:top w:w="0" w:type="dxa"/>
            <w:left w:w="0" w:type="dxa"/>
            <w:bottom w:w="0" w:type="dxa"/>
            <w:right w:w="0" w:type="dxa"/>
          </w:tblCellMar>
        </w:tblPrEx>
        <w:trPr>
          <w:gridAfter w:val="1"/>
          <w:wAfter w:w="328" w:type="dxa"/>
          <w:trHeight w:val="1637" w:hRule="atLeast"/>
        </w:trPr>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3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决定</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numPr>
                <w:ilvl w:val="0"/>
                <w:numId w:val="5"/>
              </w:numPr>
              <w:suppressLineNumbers w:val="0"/>
              <w:spacing w:before="0" w:beforeAutospacing="0" w:after="0" w:afterAutospacing="0"/>
              <w:ind w:right="0"/>
              <w:rPr>
                <w:rFonts w:hint="default" w:ascii="Times New Roman" w:hAnsi="Times New Roman"/>
                <w:sz w:val="21"/>
              </w:rPr>
            </w:pPr>
            <w:r>
              <w:rPr>
                <w:rFonts w:hint="default" w:ascii="Times New Roman" w:hAnsi="Times New Roman"/>
                <w:sz w:val="21"/>
              </w:rPr>
              <w:t>决定责任：审核不予通过的，书面通知申请人并说明理由；审核通过的，作出决定，核发《农作物种子生产经营许可证》；或者在15个工作日内完成审核、签署审核意见，上报核发机关；审核不予通过的，书面通知申请人并说明理由。</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57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r>
      <w:tr>
        <w:tblPrEx>
          <w:tblLayout w:type="fixed"/>
          <w:tblCellMar>
            <w:top w:w="0" w:type="dxa"/>
            <w:left w:w="0" w:type="dxa"/>
            <w:bottom w:w="0" w:type="dxa"/>
            <w:right w:w="0" w:type="dxa"/>
          </w:tblCellMar>
        </w:tblPrEx>
        <w:trPr>
          <w:gridAfter w:val="1"/>
          <w:wAfter w:w="328" w:type="dxa"/>
          <w:trHeight w:val="2846" w:hRule="atLeast"/>
        </w:trPr>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3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8"/>
              </w:rPr>
            </w:pPr>
            <w:r>
              <w:rPr>
                <w:rFonts w:hint="default" w:ascii="Times New Roman" w:hAnsi="Times New Roman"/>
                <w:sz w:val="21"/>
              </w:rPr>
              <w:t>送达</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8"/>
              </w:rPr>
            </w:pPr>
            <w:r>
              <w:rPr>
                <w:rFonts w:hint="default" w:ascii="Times New Roman" w:hAnsi="Times New Roman"/>
                <w:sz w:val="21"/>
              </w:rPr>
              <w:t>4、送达责任，制作送达文书，发给农作物种子生产经营许可证并予以公告；不符合条件的，书面通知申请人并说明理由；在规定期限内送达当事人。</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57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r>
      <w:tr>
        <w:tblPrEx>
          <w:tblLayout w:type="fixed"/>
          <w:tblCellMar>
            <w:top w:w="0" w:type="dxa"/>
            <w:left w:w="0" w:type="dxa"/>
            <w:bottom w:w="0" w:type="dxa"/>
            <w:right w:w="0" w:type="dxa"/>
          </w:tblCellMar>
        </w:tblPrEx>
        <w:trPr>
          <w:gridAfter w:val="1"/>
          <w:wAfter w:w="328" w:type="dxa"/>
        </w:trPr>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3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8"/>
              </w:rPr>
            </w:pPr>
            <w:r>
              <w:rPr>
                <w:rFonts w:hint="default" w:ascii="Times New Roman" w:hAnsi="Times New Roman"/>
                <w:sz w:val="21"/>
              </w:rPr>
              <w:t>事后监督</w:t>
            </w:r>
          </w:p>
          <w:p>
            <w:pPr>
              <w:keepNext w:val="0"/>
              <w:keepLines w:val="0"/>
              <w:suppressLineNumbers w:val="0"/>
              <w:spacing w:before="0" w:beforeAutospacing="0" w:after="0" w:afterAutospacing="0"/>
              <w:ind w:left="0" w:right="0"/>
              <w:rPr>
                <w:rFonts w:hint="default" w:eastAsia="Times New Roman"/>
              </w:rPr>
            </w:pP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8"/>
              </w:rPr>
            </w:pPr>
            <w:r>
              <w:rPr>
                <w:rFonts w:hint="default" w:ascii="Times New Roman" w:hAnsi="Times New Roman"/>
                <w:sz w:val="21"/>
              </w:rPr>
              <w:t>5、事后管理责任：加强监督检查，确保生产经营者按照农作物种子生产经营许可证的规定组织生产经营；加强分支机构、专门经营不再分装的包装种子、受委托代销种子、受委托生产种子的备案管理；指导种子生产经营者依法建立种子田间生产、加工包装、销售流通等环节形成的原始记载或凭证的种子生产经营档案、建立种子销售台账等；对企业停止生产经营活动一年以上的、或者不再具备法定的许可条件经限期整改仍达不到要求的，依法注销种子生产经营许可证并予以公告；对发现的违法行为，移交综合执法大队依法作出处理。</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57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r>
      <w:tr>
        <w:tblPrEx>
          <w:tblLayout w:type="fixed"/>
          <w:tblCellMar>
            <w:top w:w="0" w:type="dxa"/>
            <w:left w:w="0" w:type="dxa"/>
            <w:bottom w:w="0" w:type="dxa"/>
            <w:right w:w="0" w:type="dxa"/>
          </w:tblCellMar>
        </w:tblPrEx>
        <w:trPr>
          <w:gridAfter w:val="1"/>
          <w:wAfter w:w="328" w:type="dxa"/>
          <w:trHeight w:val="386" w:hRule="atLeast"/>
        </w:trPr>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3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8"/>
              </w:rPr>
            </w:pP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8"/>
              </w:rPr>
            </w:pPr>
            <w:r>
              <w:rPr>
                <w:rFonts w:hint="default" w:ascii="Times New Roman" w:hAnsi="Times New Roman"/>
                <w:sz w:val="21"/>
              </w:rPr>
              <w:t>6、其他法律法规规章规定应履行的职责。</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57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r>
      <w:tr>
        <w:tblPrEx>
          <w:tblLayout w:type="fixed"/>
          <w:tblCellMar>
            <w:top w:w="0" w:type="dxa"/>
            <w:left w:w="0" w:type="dxa"/>
            <w:bottom w:w="0" w:type="dxa"/>
            <w:right w:w="0" w:type="dxa"/>
          </w:tblCellMar>
        </w:tblPrEx>
        <w:tc>
          <w:tcPr>
            <w:tcW w:w="14460" w:type="dxa"/>
            <w:gridSpan w:val="15"/>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8"/>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460" w:type="dxa"/>
            <w:gridSpan w:val="15"/>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8"/>
              </w:rPr>
            </w:pPr>
            <w:r>
              <w:rPr>
                <w:rFonts w:hint="default" w:ascii="Times New Roman" w:hAnsi="Times New Roman"/>
                <w:sz w:val="21"/>
              </w:rPr>
              <w:t>受理地点：平顶山市湛河区行政审批服务中心区农</w:t>
            </w:r>
            <w:r>
              <w:rPr>
                <w:rFonts w:hint="eastAsia" w:ascii="Times New Roman" w:hAnsi="Times New Roman"/>
                <w:sz w:val="21"/>
                <w:lang w:eastAsia="zh-CN"/>
              </w:rPr>
              <w:t>业农村和</w:t>
            </w:r>
            <w:r>
              <w:rPr>
                <w:rFonts w:hint="default" w:ascii="Times New Roman" w:hAnsi="Times New Roman"/>
                <w:sz w:val="21"/>
              </w:rPr>
              <w:t>水利局窗口</w:t>
            </w:r>
          </w:p>
        </w:tc>
      </w:tr>
    </w:tbl>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hint="eastAsia" w:eastAsia="Calibri"/>
          <w:b/>
          <w:sz w:val="32"/>
        </w:rPr>
      </w:pPr>
      <w:r>
        <w:rPr>
          <w:rFonts w:hint="eastAsia" w:eastAsia="Calibri"/>
          <w:b/>
          <w:sz w:val="32"/>
        </w:rPr>
        <w:t>湛河区农林水利局权力清单和责任清单表</w:t>
      </w:r>
    </w:p>
    <w:p>
      <w:pPr>
        <w:widowControl/>
        <w:jc w:val="left"/>
        <w:rPr>
          <w:rFonts w:hint="eastAsia" w:eastAsia="宋体"/>
          <w:sz w:val="21"/>
          <w:lang w:val="en-US" w:eastAsia="zh-CN"/>
        </w:rPr>
      </w:pPr>
      <w:r>
        <w:rPr>
          <w:rFonts w:hint="eastAsia" w:eastAsia="Calibri"/>
          <w:sz w:val="21"/>
        </w:rPr>
        <w:t>职权类别：行政许可1</w:t>
      </w:r>
      <w:r>
        <w:rPr>
          <w:rFonts w:hint="eastAsia" w:eastAsia="宋体"/>
          <w:sz w:val="21"/>
          <w:lang w:val="en-US" w:eastAsia="zh-CN"/>
        </w:rPr>
        <w:t>1</w:t>
      </w:r>
    </w:p>
    <w:tbl>
      <w:tblPr>
        <w:tblStyle w:val="3"/>
        <w:tblW w:w="14460" w:type="dxa"/>
        <w:tblInd w:w="0" w:type="dxa"/>
        <w:tblLayout w:type="fixed"/>
        <w:tblCellMar>
          <w:top w:w="0" w:type="dxa"/>
          <w:left w:w="0" w:type="dxa"/>
          <w:bottom w:w="0" w:type="dxa"/>
          <w:right w:w="0" w:type="dxa"/>
        </w:tblCellMar>
      </w:tblPr>
      <w:tblGrid>
        <w:gridCol w:w="465"/>
        <w:gridCol w:w="525"/>
        <w:gridCol w:w="3495"/>
        <w:gridCol w:w="375"/>
        <w:gridCol w:w="390"/>
        <w:gridCol w:w="705"/>
        <w:gridCol w:w="855"/>
        <w:gridCol w:w="405"/>
        <w:gridCol w:w="3915"/>
        <w:gridCol w:w="465"/>
        <w:gridCol w:w="495"/>
        <w:gridCol w:w="572"/>
        <w:gridCol w:w="720"/>
        <w:gridCol w:w="750"/>
        <w:gridCol w:w="328"/>
      </w:tblGrid>
      <w:tr>
        <w:tblPrEx>
          <w:tblLayout w:type="fixed"/>
          <w:tblCellMar>
            <w:top w:w="0" w:type="dxa"/>
            <w:left w:w="0" w:type="dxa"/>
            <w:bottom w:w="0" w:type="dxa"/>
            <w:right w:w="0" w:type="dxa"/>
          </w:tblCellMar>
        </w:tblPrEx>
        <w:trPr>
          <w:gridAfter w:val="1"/>
          <w:wAfter w:w="328" w:type="dxa"/>
          <w:trHeight w:val="1013" w:hRule="atLeast"/>
        </w:trPr>
        <w:tc>
          <w:tcPr>
            <w:tcW w:w="46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序号</w:t>
            </w:r>
          </w:p>
        </w:tc>
        <w:tc>
          <w:tcPr>
            <w:tcW w:w="52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职权名称</w:t>
            </w:r>
          </w:p>
        </w:tc>
        <w:tc>
          <w:tcPr>
            <w:tcW w:w="349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p>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 xml:space="preserve">           实施依据</w:t>
            </w:r>
          </w:p>
        </w:tc>
        <w:tc>
          <w:tcPr>
            <w:tcW w:w="37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实施对象</w:t>
            </w:r>
          </w:p>
        </w:tc>
        <w:tc>
          <w:tcPr>
            <w:tcW w:w="39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实施机构</w:t>
            </w:r>
          </w:p>
        </w:tc>
        <w:tc>
          <w:tcPr>
            <w:tcW w:w="7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其他共同实施部门</w:t>
            </w:r>
          </w:p>
        </w:tc>
        <w:tc>
          <w:tcPr>
            <w:tcW w:w="85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实施证件名称及有效期</w:t>
            </w: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办理环节</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p>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 xml:space="preserve">        责任事项</w:t>
            </w:r>
          </w:p>
        </w:tc>
        <w:tc>
          <w:tcPr>
            <w:tcW w:w="46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责任处室</w:t>
            </w:r>
          </w:p>
        </w:tc>
        <w:tc>
          <w:tcPr>
            <w:tcW w:w="49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承诺时限</w:t>
            </w:r>
          </w:p>
        </w:tc>
        <w:tc>
          <w:tcPr>
            <w:tcW w:w="57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法定时限</w:t>
            </w:r>
          </w:p>
        </w:tc>
        <w:tc>
          <w:tcPr>
            <w:tcW w:w="7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收费情况及依据</w:t>
            </w:r>
          </w:p>
        </w:tc>
        <w:tc>
          <w:tcPr>
            <w:tcW w:w="75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b/>
                <w:sz w:val="21"/>
              </w:rPr>
              <w:t>调整意见及理由</w:t>
            </w:r>
          </w:p>
        </w:tc>
      </w:tr>
      <w:tr>
        <w:tblPrEx>
          <w:tblLayout w:type="fixed"/>
          <w:tblCellMar>
            <w:top w:w="0" w:type="dxa"/>
            <w:left w:w="0" w:type="dxa"/>
            <w:bottom w:w="0" w:type="dxa"/>
            <w:right w:w="0" w:type="dxa"/>
          </w:tblCellMar>
        </w:tblPrEx>
        <w:trPr>
          <w:gridAfter w:val="1"/>
          <w:wAfter w:w="328" w:type="dxa"/>
        </w:trPr>
        <w:tc>
          <w:tcPr>
            <w:tcW w:w="46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8"/>
              </w:rPr>
            </w:pPr>
          </w:p>
          <w:p>
            <w:pPr>
              <w:keepNext w:val="0"/>
              <w:keepLines w:val="0"/>
              <w:suppressLineNumbers w:val="0"/>
              <w:spacing w:before="0" w:beforeAutospacing="0" w:after="0" w:afterAutospacing="0"/>
              <w:ind w:left="0" w:right="0"/>
              <w:rPr>
                <w:rFonts w:hint="default" w:ascii="Times New Roman" w:hAnsi="Times New Roman"/>
                <w:sz w:val="28"/>
              </w:rPr>
            </w:pPr>
          </w:p>
          <w:p>
            <w:pPr>
              <w:keepNext w:val="0"/>
              <w:keepLines w:val="0"/>
              <w:suppressLineNumbers w:val="0"/>
              <w:spacing w:before="0" w:beforeAutospacing="0" w:after="0" w:afterAutospacing="0"/>
              <w:ind w:left="0" w:right="0"/>
              <w:rPr>
                <w:rFonts w:hint="default" w:ascii="Times New Roman" w:hAnsi="Times New Roman"/>
                <w:sz w:val="28"/>
              </w:rPr>
            </w:pPr>
          </w:p>
          <w:p>
            <w:pPr>
              <w:keepNext w:val="0"/>
              <w:keepLines w:val="0"/>
              <w:suppressLineNumbers w:val="0"/>
              <w:spacing w:before="0" w:beforeAutospacing="0" w:after="0" w:afterAutospacing="0"/>
              <w:ind w:left="0" w:right="0"/>
              <w:rPr>
                <w:rFonts w:hint="default" w:ascii="Times New Roman" w:hAnsi="Times New Roman"/>
                <w:sz w:val="28"/>
              </w:rPr>
            </w:pPr>
          </w:p>
          <w:p>
            <w:pPr>
              <w:keepNext w:val="0"/>
              <w:keepLines w:val="0"/>
              <w:suppressLineNumbers w:val="0"/>
              <w:spacing w:before="0" w:beforeAutospacing="0" w:after="0" w:afterAutospacing="0"/>
              <w:ind w:left="0" w:right="0"/>
              <w:rPr>
                <w:rFonts w:hint="eastAsia" w:ascii="Times New Roman" w:hAnsi="Times New Roman" w:eastAsia="宋体"/>
                <w:sz w:val="24"/>
                <w:szCs w:val="24"/>
                <w:lang w:val="en-US" w:eastAsia="zh-CN"/>
              </w:rPr>
            </w:pPr>
            <w:r>
              <w:rPr>
                <w:rFonts w:hint="default" w:ascii="Times New Roman" w:hAnsi="Times New Roman"/>
                <w:sz w:val="24"/>
                <w:szCs w:val="24"/>
              </w:rPr>
              <w:t>1</w:t>
            </w:r>
            <w:r>
              <w:rPr>
                <w:rFonts w:hint="eastAsia" w:ascii="Times New Roman" w:hAnsi="Times New Roman"/>
                <w:sz w:val="24"/>
                <w:szCs w:val="24"/>
                <w:lang w:val="en-US" w:eastAsia="zh-CN"/>
              </w:rPr>
              <w:t>4</w:t>
            </w:r>
          </w:p>
          <w:p>
            <w:pPr>
              <w:keepNext w:val="0"/>
              <w:keepLines w:val="0"/>
              <w:suppressLineNumbers w:val="0"/>
              <w:spacing w:before="0" w:beforeAutospacing="0" w:after="0" w:afterAutospacing="0"/>
              <w:ind w:left="0" w:right="0"/>
              <w:rPr>
                <w:rFonts w:hint="default" w:eastAsia="Times New Roman"/>
              </w:rPr>
            </w:pPr>
          </w:p>
          <w:p>
            <w:pPr>
              <w:keepNext w:val="0"/>
              <w:keepLines w:val="0"/>
              <w:suppressLineNumbers w:val="0"/>
              <w:spacing w:before="0" w:beforeAutospacing="0" w:after="0" w:afterAutospacing="0"/>
              <w:ind w:left="0" w:right="0"/>
              <w:rPr>
                <w:rFonts w:hint="default"/>
              </w:rPr>
            </w:pPr>
          </w:p>
        </w:tc>
        <w:tc>
          <w:tcPr>
            <w:tcW w:w="52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b/>
                <w:sz w:val="24"/>
              </w:rPr>
            </w:pPr>
          </w:p>
          <w:p>
            <w:pPr>
              <w:keepNext w:val="0"/>
              <w:keepLines w:val="0"/>
              <w:suppressLineNumbers w:val="0"/>
              <w:spacing w:before="0" w:beforeAutospacing="0" w:after="0" w:afterAutospacing="0"/>
              <w:ind w:left="0" w:right="0"/>
              <w:rPr>
                <w:rFonts w:hint="default" w:ascii="Times New Roman" w:hAnsi="Times New Roman"/>
                <w:b/>
                <w:sz w:val="24"/>
              </w:rPr>
            </w:pPr>
          </w:p>
          <w:p>
            <w:pPr>
              <w:keepNext w:val="0"/>
              <w:keepLines w:val="0"/>
              <w:suppressLineNumbers w:val="0"/>
              <w:spacing w:before="0" w:beforeAutospacing="0" w:after="0" w:afterAutospacing="0"/>
              <w:ind w:left="0" w:right="0"/>
              <w:rPr>
                <w:rFonts w:hint="default" w:ascii="Times New Roman" w:hAnsi="Times New Roman"/>
                <w:b/>
                <w:sz w:val="24"/>
              </w:rPr>
            </w:pPr>
          </w:p>
          <w:p>
            <w:pPr>
              <w:keepNext w:val="0"/>
              <w:keepLines w:val="0"/>
              <w:suppressLineNumbers w:val="0"/>
              <w:spacing w:before="0" w:beforeAutospacing="0" w:after="0" w:afterAutospacing="0"/>
              <w:ind w:left="0" w:right="0"/>
              <w:rPr>
                <w:rFonts w:hint="default" w:ascii="Times New Roman" w:hAnsi="Times New Roman"/>
                <w:b/>
                <w:sz w:val="24"/>
              </w:rPr>
            </w:pPr>
          </w:p>
          <w:p>
            <w:pPr>
              <w:keepNext w:val="0"/>
              <w:keepLines w:val="0"/>
              <w:suppressLineNumbers w:val="0"/>
              <w:spacing w:before="0" w:beforeAutospacing="0" w:after="0" w:afterAutospacing="0"/>
              <w:ind w:left="0" w:right="0"/>
              <w:rPr>
                <w:rFonts w:hint="default" w:ascii="Times New Roman" w:hAnsi="Times New Roman"/>
                <w:b/>
                <w:bCs/>
                <w:sz w:val="28"/>
              </w:rPr>
            </w:pPr>
            <w:r>
              <w:rPr>
                <w:rFonts w:hint="eastAsia" w:ascii="Times New Roman" w:hAnsi="Times New Roman"/>
                <w:b/>
                <w:bCs/>
                <w:sz w:val="28"/>
              </w:rPr>
              <w:t>农作物种子生产经营许可证初审</w:t>
            </w:r>
          </w:p>
          <w:p>
            <w:pPr>
              <w:keepNext w:val="0"/>
              <w:keepLines w:val="0"/>
              <w:suppressLineNumbers w:val="0"/>
              <w:spacing w:before="0" w:beforeAutospacing="0" w:after="0" w:afterAutospacing="0"/>
              <w:ind w:left="0" w:right="0"/>
              <w:rPr>
                <w:rFonts w:hint="default" w:eastAsia="Times New Roman"/>
                <w:b/>
                <w:bCs/>
              </w:rPr>
            </w:pPr>
          </w:p>
          <w:p>
            <w:pPr>
              <w:keepNext w:val="0"/>
              <w:keepLines w:val="0"/>
              <w:suppressLineNumbers w:val="0"/>
              <w:spacing w:before="0" w:beforeAutospacing="0" w:after="0" w:afterAutospacing="0"/>
              <w:ind w:left="0" w:right="0"/>
              <w:rPr>
                <w:rFonts w:hint="default"/>
              </w:rPr>
            </w:pPr>
          </w:p>
        </w:tc>
        <w:tc>
          <w:tcPr>
            <w:tcW w:w="349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1、《中华人民共和国种子法》第三十一条 从事种子进出口业务的种子生产经营许可证，由省、自治区、直辖市人民政府农业、林业主管部门审核，国务院农业、林业主管部门核发。</w:t>
            </w: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 xml:space="preserve">    </w:t>
            </w:r>
            <w:r>
              <w:rPr>
                <w:rFonts w:hint="default" w:ascii="Times New Roman" w:hAnsi="Times New Roman"/>
                <w:b/>
                <w:sz w:val="21"/>
              </w:rPr>
              <w:t>从事主要农作物杂交种子及其亲本种子、林木良种种子的生产经营以及实行选育生产经营相结合，符合国务院农业、林业主管部门规定条件的种子企业的种子生产经营许可证，由生产经营者所在地县级人民政府农业、林业主管部门审核</w:t>
            </w:r>
            <w:r>
              <w:rPr>
                <w:rFonts w:hint="default" w:ascii="Times New Roman" w:hAnsi="Times New Roman"/>
                <w:sz w:val="21"/>
              </w:rPr>
              <w:t>，省、自治区、直辖市人民政府农业、林业主管部门核发。</w:t>
            </w:r>
          </w:p>
          <w:p>
            <w:pPr>
              <w:keepNext w:val="0"/>
              <w:keepLines w:val="0"/>
              <w:suppressLineNumbers w:val="0"/>
              <w:spacing w:before="0" w:beforeAutospacing="0" w:after="0" w:afterAutospacing="0"/>
              <w:ind w:left="0" w:right="0"/>
              <w:rPr>
                <w:rFonts w:hint="default" w:ascii="Times New Roman" w:hAnsi="Times New Roman"/>
                <w:b/>
                <w:sz w:val="21"/>
              </w:rPr>
            </w:pPr>
            <w:r>
              <w:rPr>
                <w:rFonts w:hint="default" w:ascii="Times New Roman" w:hAnsi="Times New Roman"/>
                <w:sz w:val="21"/>
              </w:rPr>
              <w:t xml:space="preserve">   </w:t>
            </w:r>
            <w:r>
              <w:rPr>
                <w:rFonts w:hint="default" w:ascii="Times New Roman" w:hAnsi="Times New Roman"/>
                <w:b/>
                <w:sz w:val="21"/>
              </w:rPr>
              <w:t xml:space="preserve"> 前两款规定以外的其他种子的生产经营许可证，由生产经营者所在地县级以上地方人民政府农业、林业主管部门核发。</w:t>
            </w: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 xml:space="preserve">    只从事非主要农作物种子和非主要林木种子生产的，不需要办理种子生产经营许可证。</w:t>
            </w:r>
          </w:p>
          <w:p>
            <w:pPr>
              <w:keepNext w:val="0"/>
              <w:keepLines w:val="0"/>
              <w:numPr>
                <w:ilvl w:val="0"/>
                <w:numId w:val="0"/>
              </w:numPr>
              <w:suppressLineNumbers w:val="0"/>
              <w:spacing w:before="0" w:beforeAutospacing="0" w:after="0" w:afterAutospacing="0"/>
              <w:ind w:left="0" w:leftChars="0" w:right="0"/>
              <w:rPr>
                <w:rFonts w:hint="eastAsia" w:ascii="Times New Roman" w:hAnsi="Times New Roman"/>
                <w:sz w:val="21"/>
              </w:rPr>
            </w:pPr>
            <w:r>
              <w:rPr>
                <w:rFonts w:hint="eastAsia" w:ascii="Times New Roman" w:hAnsi="Times New Roman"/>
                <w:sz w:val="21"/>
                <w:lang w:val="en-US" w:eastAsia="zh-CN"/>
              </w:rPr>
              <w:t>2、</w:t>
            </w:r>
            <w:r>
              <w:rPr>
                <w:rFonts w:hint="default" w:ascii="Times New Roman" w:hAnsi="Times New Roman"/>
                <w:sz w:val="21"/>
              </w:rPr>
              <w:t>《农作物种子生产经营许可管理办法》（农业部令2016年 第5号）第十三条第一项　种子生产经营许可证实行分级审核、核发。（一）从事主要农作物常规种子生产经营及非主要农作物种子经营的，其种子生产经营许可证由企业所在地县级以上地方农业主管部门核发；</w:t>
            </w:r>
            <w:r>
              <w:rPr>
                <w:rFonts w:hint="eastAsia" w:ascii="Times New Roman" w:hAnsi="Times New Roman"/>
                <w:sz w:val="21"/>
              </w:rPr>
              <w:t>（二）</w:t>
            </w:r>
            <w:r>
              <w:rPr>
                <w:rFonts w:hint="eastAsia" w:ascii="Times New Roman" w:hAnsi="Times New Roman"/>
                <w:sz w:val="21"/>
                <w:u w:val="thick"/>
              </w:rPr>
              <w:t>从事主要农作物杂交种子及其亲本种子生产经营以及实行选育生产经营相结合、有效区域为全国的种子企业，其种子生产经营许可证由企业所在地县级农业主管部门审核，省、自治区、直辖市农业主管部门核发；</w:t>
            </w:r>
          </w:p>
          <w:p>
            <w:pPr>
              <w:keepNext w:val="0"/>
              <w:keepLines w:val="0"/>
              <w:numPr>
                <w:ilvl w:val="0"/>
                <w:numId w:val="0"/>
              </w:numPr>
              <w:suppressLineNumbers w:val="0"/>
              <w:spacing w:before="0" w:beforeAutospacing="0" w:after="0" w:afterAutospacing="0"/>
              <w:ind w:left="0" w:leftChars="0" w:right="0"/>
              <w:rPr>
                <w:rFonts w:hint="default" w:ascii="Times New Roman" w:hAnsi="Times New Roman"/>
                <w:sz w:val="21"/>
              </w:rPr>
            </w:pPr>
            <w:r>
              <w:rPr>
                <w:rFonts w:hint="eastAsia" w:ascii="Times New Roman" w:hAnsi="Times New Roman"/>
                <w:sz w:val="21"/>
              </w:rPr>
              <w:t>（三）从事农作物种子进出口业务的，其种子生产经营许可证由企业所在地省、自治区、直辖市农业主管部门审核，农业部核发。</w:t>
            </w: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 xml:space="preserve">    第十五条　审核机关应当对申请人提交的材料进行审查，并对申请人的办公场所和种子加工、检验、仓储等设施设备进行实地考察，查验相关申请材料原件。</w:t>
            </w: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　　审核机关应当自受理申请之日起二十个工作日内完成审核工作。具备本办法规定条件的，签署审核意见，上报核发机关；审核不予通过的，书面通知申请人并说明理由。</w:t>
            </w: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 xml:space="preserve">　  </w:t>
            </w:r>
          </w:p>
        </w:tc>
        <w:tc>
          <w:tcPr>
            <w:tcW w:w="37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企业</w:t>
            </w:r>
          </w:p>
          <w:p>
            <w:pPr>
              <w:keepNext w:val="0"/>
              <w:keepLines w:val="0"/>
              <w:suppressLineNumbers w:val="0"/>
              <w:spacing w:before="0" w:beforeAutospacing="0" w:after="0" w:afterAutospacing="0"/>
              <w:ind w:left="0" w:right="0"/>
              <w:rPr>
                <w:rFonts w:hint="default" w:eastAsia="Times New Roman"/>
              </w:rPr>
            </w:pPr>
          </w:p>
          <w:p>
            <w:pPr>
              <w:keepNext w:val="0"/>
              <w:keepLines w:val="0"/>
              <w:suppressLineNumbers w:val="0"/>
              <w:spacing w:before="0" w:beforeAutospacing="0" w:after="0" w:afterAutospacing="0"/>
              <w:ind w:left="0" w:right="0"/>
              <w:rPr>
                <w:rFonts w:hint="default"/>
              </w:rPr>
            </w:pPr>
          </w:p>
        </w:tc>
        <w:tc>
          <w:tcPr>
            <w:tcW w:w="39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湛河区农林水利局</w:t>
            </w:r>
          </w:p>
          <w:p>
            <w:pPr>
              <w:keepNext w:val="0"/>
              <w:keepLines w:val="0"/>
              <w:suppressLineNumbers w:val="0"/>
              <w:spacing w:before="0" w:beforeAutospacing="0" w:after="0" w:afterAutospacing="0"/>
              <w:ind w:left="0" w:right="0"/>
              <w:rPr>
                <w:rFonts w:hint="default" w:eastAsia="Times New Roman"/>
              </w:rPr>
            </w:pPr>
          </w:p>
          <w:p>
            <w:pPr>
              <w:keepNext w:val="0"/>
              <w:keepLines w:val="0"/>
              <w:suppressLineNumbers w:val="0"/>
              <w:spacing w:before="0" w:beforeAutospacing="0" w:after="0" w:afterAutospacing="0"/>
              <w:ind w:left="0" w:right="0"/>
              <w:rPr>
                <w:rFonts w:hint="default"/>
              </w:rPr>
            </w:pPr>
          </w:p>
        </w:tc>
        <w:tc>
          <w:tcPr>
            <w:tcW w:w="70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无</w:t>
            </w:r>
          </w:p>
          <w:p>
            <w:pPr>
              <w:keepNext w:val="0"/>
              <w:keepLines w:val="0"/>
              <w:suppressLineNumbers w:val="0"/>
              <w:spacing w:before="0" w:beforeAutospacing="0" w:after="0" w:afterAutospacing="0"/>
              <w:ind w:left="0" w:right="0"/>
              <w:rPr>
                <w:rFonts w:hint="default" w:eastAsia="Times New Roman"/>
              </w:rPr>
            </w:pPr>
          </w:p>
          <w:p>
            <w:pPr>
              <w:keepNext w:val="0"/>
              <w:keepLines w:val="0"/>
              <w:suppressLineNumbers w:val="0"/>
              <w:spacing w:before="0" w:beforeAutospacing="0" w:after="0" w:afterAutospacing="0"/>
              <w:ind w:left="0" w:right="0"/>
              <w:rPr>
                <w:rFonts w:hint="default"/>
              </w:rPr>
            </w:pPr>
          </w:p>
        </w:tc>
        <w:tc>
          <w:tcPr>
            <w:tcW w:w="85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农作物种子生产经营许可证</w:t>
            </w: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有效期限为五年</w:t>
            </w:r>
          </w:p>
          <w:p>
            <w:pPr>
              <w:keepNext w:val="0"/>
              <w:keepLines w:val="0"/>
              <w:suppressLineNumbers w:val="0"/>
              <w:spacing w:before="0" w:beforeAutospacing="0" w:after="0" w:afterAutospacing="0"/>
              <w:ind w:left="0" w:right="0"/>
              <w:rPr>
                <w:rFonts w:hint="default" w:eastAsia="Times New Roman"/>
              </w:rPr>
            </w:pPr>
          </w:p>
          <w:p>
            <w:pPr>
              <w:keepNext w:val="0"/>
              <w:keepLines w:val="0"/>
              <w:suppressLineNumbers w:val="0"/>
              <w:spacing w:before="0" w:beforeAutospacing="0" w:after="0" w:afterAutospacing="0"/>
              <w:ind w:left="0" w:right="0"/>
              <w:rPr>
                <w:rFonts w:hint="default"/>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受理</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1受理责任：公示依法应当提交的材料，一次性告知补正材料；依法告知受理或不予受理（不予受理的依法告知理由）</w:t>
            </w:r>
          </w:p>
        </w:tc>
        <w:tc>
          <w:tcPr>
            <w:tcW w:w="46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行政审批服务股</w:t>
            </w:r>
          </w:p>
          <w:p>
            <w:pPr>
              <w:keepNext w:val="0"/>
              <w:keepLines w:val="0"/>
              <w:suppressLineNumbers w:val="0"/>
              <w:spacing w:before="0" w:beforeAutospacing="0" w:after="0" w:afterAutospacing="0"/>
              <w:ind w:left="0" w:right="0"/>
              <w:rPr>
                <w:rFonts w:hint="default" w:eastAsia="Times New Roman"/>
              </w:rPr>
            </w:pPr>
          </w:p>
          <w:p>
            <w:pPr>
              <w:keepNext w:val="0"/>
              <w:keepLines w:val="0"/>
              <w:suppressLineNumbers w:val="0"/>
              <w:spacing w:before="0" w:beforeAutospacing="0" w:after="0" w:afterAutospacing="0"/>
              <w:ind w:left="0" w:right="0"/>
              <w:rPr>
                <w:rFonts w:hint="default"/>
              </w:rPr>
            </w:pPr>
          </w:p>
        </w:tc>
        <w:tc>
          <w:tcPr>
            <w:tcW w:w="49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eastAsia="Times New Roman"/>
              </w:rPr>
            </w:pPr>
          </w:p>
          <w:p>
            <w:pPr>
              <w:keepNext w:val="0"/>
              <w:keepLines w:val="0"/>
              <w:suppressLineNumbers w:val="0"/>
              <w:spacing w:before="0" w:beforeAutospacing="0" w:after="0" w:afterAutospacing="0"/>
              <w:ind w:left="0" w:right="0"/>
              <w:rPr>
                <w:rFonts w:hint="default"/>
              </w:rPr>
            </w:pPr>
          </w:p>
          <w:p>
            <w:pPr>
              <w:keepNext w:val="0"/>
              <w:keepLines w:val="0"/>
              <w:suppressLineNumbers w:val="0"/>
              <w:spacing w:before="0" w:beforeAutospacing="0" w:after="0" w:afterAutospacing="0"/>
              <w:ind w:left="0" w:right="0"/>
              <w:rPr>
                <w:rFonts w:hint="default"/>
              </w:rPr>
            </w:pPr>
          </w:p>
          <w:p>
            <w:pPr>
              <w:keepNext w:val="0"/>
              <w:keepLines w:val="0"/>
              <w:suppressLineNumbers w:val="0"/>
              <w:spacing w:before="0" w:beforeAutospacing="0" w:after="0" w:afterAutospacing="0"/>
              <w:ind w:left="0" w:right="0"/>
              <w:rPr>
                <w:rFonts w:hint="default"/>
              </w:rPr>
            </w:pPr>
          </w:p>
          <w:p>
            <w:pPr>
              <w:keepNext w:val="0"/>
              <w:keepLines w:val="0"/>
              <w:suppressLineNumbers w:val="0"/>
              <w:spacing w:before="0" w:beforeAutospacing="0" w:after="0" w:afterAutospacing="0"/>
              <w:ind w:left="0" w:right="0"/>
              <w:rPr>
                <w:rFonts w:hint="default"/>
              </w:rPr>
            </w:pPr>
          </w:p>
          <w:p>
            <w:pPr>
              <w:keepNext w:val="0"/>
              <w:keepLines w:val="0"/>
              <w:suppressLineNumbers w:val="0"/>
              <w:spacing w:before="0" w:beforeAutospacing="0" w:after="0" w:afterAutospacing="0"/>
              <w:ind w:left="0" w:right="0"/>
              <w:rPr>
                <w:rFonts w:hint="default" w:eastAsia="宋体"/>
                <w:lang w:val="en-US" w:eastAsia="zh-CN"/>
              </w:rPr>
            </w:pPr>
            <w:r>
              <w:rPr>
                <w:rFonts w:hint="eastAsia"/>
                <w:lang w:val="en-US" w:eastAsia="zh-CN"/>
              </w:rPr>
              <w:t>10个工作日</w:t>
            </w:r>
          </w:p>
        </w:tc>
        <w:tc>
          <w:tcPr>
            <w:tcW w:w="572"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eastAsia="Times New Roman"/>
              </w:rPr>
            </w:pPr>
          </w:p>
          <w:p>
            <w:pPr>
              <w:keepNext w:val="0"/>
              <w:keepLines w:val="0"/>
              <w:suppressLineNumbers w:val="0"/>
              <w:spacing w:before="0" w:beforeAutospacing="0" w:after="0" w:afterAutospacing="0"/>
              <w:ind w:left="0" w:right="0"/>
              <w:rPr>
                <w:rFonts w:hint="default"/>
              </w:rPr>
            </w:pPr>
          </w:p>
          <w:p>
            <w:pPr>
              <w:keepNext w:val="0"/>
              <w:keepLines w:val="0"/>
              <w:suppressLineNumbers w:val="0"/>
              <w:spacing w:before="0" w:beforeAutospacing="0" w:after="0" w:afterAutospacing="0"/>
              <w:ind w:left="0" w:right="0"/>
              <w:rPr>
                <w:rFonts w:hint="default"/>
              </w:rPr>
            </w:pPr>
          </w:p>
          <w:p>
            <w:pPr>
              <w:keepNext w:val="0"/>
              <w:keepLines w:val="0"/>
              <w:suppressLineNumbers w:val="0"/>
              <w:spacing w:before="0" w:beforeAutospacing="0" w:after="0" w:afterAutospacing="0"/>
              <w:ind w:left="0" w:right="0"/>
              <w:rPr>
                <w:rFonts w:hint="default"/>
              </w:rPr>
            </w:pPr>
          </w:p>
          <w:p>
            <w:pPr>
              <w:keepNext w:val="0"/>
              <w:keepLines w:val="0"/>
              <w:suppressLineNumbers w:val="0"/>
              <w:spacing w:before="0" w:beforeAutospacing="0" w:after="0" w:afterAutospacing="0"/>
              <w:ind w:left="0" w:right="0"/>
              <w:rPr>
                <w:rFonts w:hint="default"/>
              </w:rPr>
            </w:pPr>
          </w:p>
          <w:p>
            <w:pPr>
              <w:keepNext w:val="0"/>
              <w:keepLines w:val="0"/>
              <w:suppressLineNumbers w:val="0"/>
              <w:spacing w:before="0" w:beforeAutospacing="0" w:after="0" w:afterAutospacing="0"/>
              <w:ind w:left="0" w:right="0"/>
              <w:rPr>
                <w:rFonts w:hint="default" w:eastAsia="宋体"/>
                <w:lang w:val="en-US" w:eastAsia="zh-CN"/>
              </w:rPr>
            </w:pPr>
            <w:r>
              <w:rPr>
                <w:rFonts w:hint="eastAsia"/>
                <w:lang w:val="en-US" w:eastAsia="zh-CN"/>
              </w:rPr>
              <w:t>20个工作日</w:t>
            </w:r>
          </w:p>
        </w:tc>
        <w:tc>
          <w:tcPr>
            <w:tcW w:w="72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不</w:t>
            </w: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收</w:t>
            </w: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费</w:t>
            </w:r>
          </w:p>
          <w:p>
            <w:pPr>
              <w:keepNext w:val="0"/>
              <w:keepLines w:val="0"/>
              <w:suppressLineNumbers w:val="0"/>
              <w:spacing w:before="0" w:beforeAutospacing="0" w:after="0" w:afterAutospacing="0"/>
              <w:ind w:left="0" w:right="0"/>
              <w:rPr>
                <w:rFonts w:hint="default" w:eastAsia="Times New Roman"/>
              </w:rPr>
            </w:pPr>
          </w:p>
          <w:p>
            <w:pPr>
              <w:keepNext w:val="0"/>
              <w:keepLines w:val="0"/>
              <w:suppressLineNumbers w:val="0"/>
              <w:spacing w:before="0" w:beforeAutospacing="0" w:after="0" w:afterAutospacing="0"/>
              <w:ind w:left="0" w:right="0"/>
              <w:rPr>
                <w:rFonts w:hint="default"/>
              </w:rPr>
            </w:pPr>
          </w:p>
        </w:tc>
        <w:tc>
          <w:tcPr>
            <w:tcW w:w="75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保留</w:t>
            </w:r>
          </w:p>
          <w:p>
            <w:pPr>
              <w:keepNext w:val="0"/>
              <w:keepLines w:val="0"/>
              <w:suppressLineNumbers w:val="0"/>
              <w:spacing w:before="0" w:beforeAutospacing="0" w:after="0" w:afterAutospacing="0"/>
              <w:ind w:left="0" w:right="0"/>
              <w:rPr>
                <w:rFonts w:hint="default" w:eastAsia="Times New Roman"/>
              </w:rPr>
            </w:pPr>
          </w:p>
          <w:p>
            <w:pPr>
              <w:keepNext w:val="0"/>
              <w:keepLines w:val="0"/>
              <w:suppressLineNumbers w:val="0"/>
              <w:spacing w:before="0" w:beforeAutospacing="0" w:after="0" w:afterAutospacing="0"/>
              <w:ind w:left="0" w:right="0"/>
              <w:rPr>
                <w:rFonts w:hint="default"/>
              </w:rPr>
            </w:pPr>
          </w:p>
        </w:tc>
      </w:tr>
      <w:tr>
        <w:tblPrEx>
          <w:tblLayout w:type="fixed"/>
          <w:tblCellMar>
            <w:top w:w="0" w:type="dxa"/>
            <w:left w:w="0" w:type="dxa"/>
            <w:bottom w:w="0" w:type="dxa"/>
            <w:right w:w="0" w:type="dxa"/>
          </w:tblCellMar>
        </w:tblPrEx>
        <w:trPr>
          <w:gridAfter w:val="1"/>
          <w:wAfter w:w="328" w:type="dxa"/>
        </w:trPr>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3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审查</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2、审查责任（按照《农作物种子生产经营许可管理办法》（农业部令2016年 第5号）第七、八、九、十一、十二、十四、十五条规定审查材料，并对申请人的办公场所和种子加工、检验、仓储等设施设备进行实地考察，查验有关申请材料原件，提出初审意见。</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57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r>
      <w:tr>
        <w:tblPrEx>
          <w:tblLayout w:type="fixed"/>
          <w:tblCellMar>
            <w:top w:w="0" w:type="dxa"/>
            <w:left w:w="0" w:type="dxa"/>
            <w:bottom w:w="0" w:type="dxa"/>
            <w:right w:w="0" w:type="dxa"/>
          </w:tblCellMar>
        </w:tblPrEx>
        <w:trPr>
          <w:gridAfter w:val="1"/>
          <w:wAfter w:w="328" w:type="dxa"/>
          <w:trHeight w:val="1637" w:hRule="atLeast"/>
        </w:trPr>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3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决定</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numPr>
                <w:ilvl w:val="0"/>
                <w:numId w:val="5"/>
              </w:numPr>
              <w:suppressLineNumbers w:val="0"/>
              <w:spacing w:before="0" w:beforeAutospacing="0" w:after="0" w:afterAutospacing="0"/>
              <w:ind w:right="0"/>
              <w:rPr>
                <w:rFonts w:hint="default" w:ascii="Times New Roman" w:hAnsi="Times New Roman"/>
                <w:sz w:val="21"/>
              </w:rPr>
            </w:pPr>
            <w:r>
              <w:rPr>
                <w:rFonts w:hint="default" w:ascii="Times New Roman" w:hAnsi="Times New Roman"/>
                <w:sz w:val="21"/>
              </w:rPr>
              <w:t>决定责任：审核不予通过的，书面通知申请人并说明理由；审核通过的，签署审核意见，上报核发机关。</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57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r>
      <w:tr>
        <w:tblPrEx>
          <w:tblLayout w:type="fixed"/>
          <w:tblCellMar>
            <w:top w:w="0" w:type="dxa"/>
            <w:left w:w="0" w:type="dxa"/>
            <w:bottom w:w="0" w:type="dxa"/>
            <w:right w:w="0" w:type="dxa"/>
          </w:tblCellMar>
        </w:tblPrEx>
        <w:trPr>
          <w:gridAfter w:val="1"/>
          <w:wAfter w:w="328" w:type="dxa"/>
          <w:trHeight w:val="2846" w:hRule="atLeast"/>
        </w:trPr>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3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8"/>
              </w:rPr>
            </w:pPr>
            <w:r>
              <w:rPr>
                <w:rFonts w:hint="default" w:ascii="Times New Roman" w:hAnsi="Times New Roman"/>
                <w:sz w:val="21"/>
              </w:rPr>
              <w:t>送达</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8"/>
              </w:rPr>
            </w:pPr>
            <w:r>
              <w:rPr>
                <w:rFonts w:hint="default" w:ascii="Times New Roman" w:hAnsi="Times New Roman"/>
                <w:sz w:val="21"/>
              </w:rPr>
              <w:t>4、送达责任，发给农作物种子生产经营许可证并予以公告；不符合条件的，书面通知申请人并说明理由；在规定期限内送达当事人。</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57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r>
      <w:tr>
        <w:tblPrEx>
          <w:tblLayout w:type="fixed"/>
          <w:tblCellMar>
            <w:top w:w="0" w:type="dxa"/>
            <w:left w:w="0" w:type="dxa"/>
            <w:bottom w:w="0" w:type="dxa"/>
            <w:right w:w="0" w:type="dxa"/>
          </w:tblCellMar>
        </w:tblPrEx>
        <w:trPr>
          <w:gridAfter w:val="1"/>
          <w:wAfter w:w="328" w:type="dxa"/>
        </w:trPr>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3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8"/>
              </w:rPr>
            </w:pPr>
            <w:r>
              <w:rPr>
                <w:rFonts w:hint="default" w:ascii="Times New Roman" w:hAnsi="Times New Roman"/>
                <w:sz w:val="21"/>
              </w:rPr>
              <w:t>事后监督</w:t>
            </w:r>
          </w:p>
          <w:p>
            <w:pPr>
              <w:keepNext w:val="0"/>
              <w:keepLines w:val="0"/>
              <w:suppressLineNumbers w:val="0"/>
              <w:spacing w:before="0" w:beforeAutospacing="0" w:after="0" w:afterAutospacing="0"/>
              <w:ind w:left="0" w:right="0"/>
              <w:rPr>
                <w:rFonts w:hint="default" w:eastAsia="Times New Roman"/>
              </w:rPr>
            </w:pP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8"/>
              </w:rPr>
            </w:pPr>
            <w:r>
              <w:rPr>
                <w:rFonts w:hint="default" w:ascii="Times New Roman" w:hAnsi="Times New Roman"/>
                <w:sz w:val="21"/>
              </w:rPr>
              <w:t>5、事后管理责任：加强监督检查，确保生产经营者按照农作物种子生产经营许可证的规定组织生产经营；加强分支机构、专门经营不再分装的包装种子、受委托代销种子、受委托生产种子的备案管理；指导种子生产经营者依法建立种子田间生产、加工包装、销售流通等环节形成的原始记载或凭证的种子生产经营档案、建立种子销售台账等；对企业停止生产经营活动一年以上的、或者不再具备法定的许可条件经限期整改仍达不到要求的，依法注销种子生产经营许可证并予以公告；对发现的违法行为，移交综合执法大队依法作出处理。</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57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r>
      <w:tr>
        <w:tblPrEx>
          <w:tblLayout w:type="fixed"/>
          <w:tblCellMar>
            <w:top w:w="0" w:type="dxa"/>
            <w:left w:w="0" w:type="dxa"/>
            <w:bottom w:w="0" w:type="dxa"/>
            <w:right w:w="0" w:type="dxa"/>
          </w:tblCellMar>
        </w:tblPrEx>
        <w:trPr>
          <w:gridAfter w:val="1"/>
          <w:wAfter w:w="328" w:type="dxa"/>
          <w:trHeight w:val="386" w:hRule="atLeast"/>
        </w:trPr>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3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1"/>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8"/>
              </w:rPr>
            </w:pP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8"/>
              </w:rPr>
            </w:pPr>
            <w:r>
              <w:rPr>
                <w:rFonts w:hint="default" w:ascii="Times New Roman" w:hAnsi="Times New Roman"/>
                <w:sz w:val="21"/>
              </w:rPr>
              <w:t>6、其他法律法规规章规定应履行的职责。</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57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rPr>
            </w:pPr>
          </w:p>
        </w:tc>
      </w:tr>
      <w:tr>
        <w:tblPrEx>
          <w:tblLayout w:type="fixed"/>
          <w:tblCellMar>
            <w:top w:w="0" w:type="dxa"/>
            <w:left w:w="0" w:type="dxa"/>
            <w:bottom w:w="0" w:type="dxa"/>
            <w:right w:w="0" w:type="dxa"/>
          </w:tblCellMar>
        </w:tblPrEx>
        <w:tc>
          <w:tcPr>
            <w:tcW w:w="14460" w:type="dxa"/>
            <w:gridSpan w:val="15"/>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8"/>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460" w:type="dxa"/>
            <w:gridSpan w:val="15"/>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suppressLineNumbers w:val="0"/>
              <w:spacing w:before="0" w:beforeAutospacing="0" w:after="0" w:afterAutospacing="0"/>
              <w:ind w:left="0" w:right="0"/>
              <w:rPr>
                <w:rFonts w:hint="default" w:ascii="Times New Roman" w:hAnsi="Times New Roman"/>
                <w:sz w:val="28"/>
              </w:rPr>
            </w:pPr>
            <w:r>
              <w:rPr>
                <w:rFonts w:hint="default" w:ascii="Times New Roman" w:hAnsi="Times New Roman"/>
                <w:sz w:val="21"/>
              </w:rPr>
              <w:t>受理地点：平顶山市湛河区行政审批服务中心区农</w:t>
            </w:r>
            <w:r>
              <w:rPr>
                <w:rFonts w:hint="eastAsia" w:ascii="Times New Roman" w:hAnsi="Times New Roman"/>
                <w:sz w:val="21"/>
                <w:lang w:eastAsia="zh-CN"/>
              </w:rPr>
              <w:t>业农村和</w:t>
            </w:r>
            <w:r>
              <w:rPr>
                <w:rFonts w:hint="default" w:ascii="Times New Roman" w:hAnsi="Times New Roman"/>
                <w:sz w:val="21"/>
              </w:rPr>
              <w:t>水利局窗口</w:t>
            </w:r>
          </w:p>
        </w:tc>
      </w:tr>
    </w:tbl>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职权类别：行政许可</w:t>
      </w:r>
      <w:r>
        <w:rPr>
          <w:rFonts w:hint="eastAsia" w:ascii="Calibri" w:hAnsi="Calibri"/>
          <w:sz w:val="21"/>
          <w:szCs w:val="21"/>
          <w:lang w:val="en-US" w:eastAsia="zh-CN"/>
        </w:rPr>
        <w:t>15</w:t>
      </w:r>
    </w:p>
    <w:tbl>
      <w:tblPr>
        <w:tblStyle w:val="3"/>
        <w:tblW w:w="14000" w:type="dxa"/>
        <w:tblInd w:w="0" w:type="dxa"/>
        <w:tblLayout w:type="fixed"/>
        <w:tblCellMar>
          <w:top w:w="0" w:type="dxa"/>
          <w:left w:w="0" w:type="dxa"/>
          <w:bottom w:w="0" w:type="dxa"/>
          <w:right w:w="0" w:type="dxa"/>
        </w:tblCellMar>
      </w:tblPr>
      <w:tblGrid>
        <w:gridCol w:w="465"/>
        <w:gridCol w:w="525"/>
        <w:gridCol w:w="3495"/>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52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ascii="Calibri" w:hAnsi="Calibri"/>
                <w:sz w:val="24"/>
                <w:szCs w:val="24"/>
                <w:lang w:val="en-US" w:eastAsia="zh-CN"/>
              </w:rPr>
              <w:t>15</w:t>
            </w:r>
          </w:p>
        </w:tc>
        <w:tc>
          <w:tcPr>
            <w:tcW w:w="52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r>
              <w:rPr>
                <w:rFonts w:hint="eastAsia"/>
                <w:b/>
                <w:bCs/>
              </w:rPr>
              <w:t>使用低于国家或地方规定标准的农作物种子审批</w:t>
            </w:r>
          </w:p>
        </w:tc>
        <w:tc>
          <w:tcPr>
            <w:tcW w:w="3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rPr>
            </w:pPr>
            <w:r>
              <w:rPr>
                <w:rFonts w:hint="eastAsia" w:ascii="Calibri" w:hAnsi="Calibri"/>
                <w:sz w:val="21"/>
                <w:szCs w:val="21"/>
              </w:rPr>
              <w:t>《中华人民共和国种子法》（2000年7月8日主席令第三十四号，2015年11月4日予以修改）第五十三条规定：由于不可抗力原因，为生产需要必须使用低于国家或者地方规定标准的农作物种子的，应当经用种地县级以上</w:t>
            </w:r>
            <w:r>
              <w:rPr>
                <w:rFonts w:hint="eastAsia" w:ascii="Calibri" w:hAnsi="Calibri"/>
                <w:sz w:val="21"/>
                <w:szCs w:val="21"/>
                <w:u w:val="thick"/>
              </w:rPr>
              <w:t>地方人民政府批准</w:t>
            </w:r>
            <w:r>
              <w:rPr>
                <w:rFonts w:hint="eastAsia" w:ascii="Calibri" w:hAnsi="Calibri"/>
                <w:sz w:val="21"/>
                <w:szCs w:val="21"/>
              </w:rPr>
              <w:t>；林木种子应当经用种地省、自治区、直辖市人民政府批准。</w:t>
            </w:r>
          </w:p>
          <w:p>
            <w:pPr>
              <w:keepNext w:val="0"/>
              <w:keepLines w:val="0"/>
              <w:widowControl/>
              <w:numPr>
                <w:ilvl w:val="0"/>
                <w:numId w:val="0"/>
              </w:numPr>
              <w:suppressLineNumbers w:val="0"/>
              <w:spacing w:before="0" w:beforeAutospacing="0" w:after="0" w:afterAutospacing="0"/>
              <w:ind w:left="0" w:right="0"/>
              <w:jc w:val="left"/>
              <w:rPr>
                <w:rFonts w:hint="default" w:ascii="Calibri" w:hAnsi="Calibri"/>
                <w:sz w:val="21"/>
                <w:szCs w:val="21"/>
              </w:rPr>
            </w:pP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r>
              <w:rPr>
                <w:rFonts w:hint="eastAsia" w:ascii="Calibri" w:hAnsi="Calibri"/>
                <w:sz w:val="21"/>
                <w:szCs w:val="21"/>
                <w:lang w:eastAsia="zh-CN"/>
              </w:rPr>
              <w:t>法人、</w:t>
            </w:r>
            <w:r>
              <w:rPr>
                <w:rFonts w:hint="eastAsia" w:ascii="Calibri" w:hAnsi="Calibri"/>
                <w:sz w:val="21"/>
                <w:szCs w:val="21"/>
              </w:rPr>
              <w:t>个人</w:t>
            </w: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批文</w:t>
            </w: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10</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73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现场勘验，出具审核意见。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leftChars="0" w:right="0"/>
              <w:jc w:val="left"/>
              <w:rPr>
                <w:rFonts w:hint="default" w:ascii="Calibri" w:hAnsi="Calibri"/>
                <w:sz w:val="21"/>
                <w:szCs w:val="21"/>
              </w:rPr>
            </w:pPr>
            <w:r>
              <w:rPr>
                <w:rFonts w:hint="eastAsia" w:ascii="Calibri" w:hAnsi="Calibri"/>
                <w:sz w:val="21"/>
                <w:szCs w:val="21"/>
                <w:lang w:val="en-US" w:eastAsia="zh-CN"/>
              </w:rPr>
              <w:t>3、</w:t>
            </w:r>
            <w:r>
              <w:rPr>
                <w:rFonts w:hint="default" w:ascii="Calibri" w:hAnsi="Calibri"/>
                <w:sz w:val="21"/>
                <w:szCs w:val="21"/>
              </w:rPr>
              <w:t>决定责任：</w:t>
            </w:r>
            <w:r>
              <w:rPr>
                <w:rFonts w:hint="eastAsia" w:ascii="Calibri" w:hAnsi="Calibri"/>
                <w:sz w:val="21"/>
                <w:szCs w:val="21"/>
                <w:lang w:eastAsia="zh-CN"/>
              </w:rPr>
              <w:t>上报区政府</w:t>
            </w:r>
            <w:r>
              <w:rPr>
                <w:rFonts w:hint="eastAsia" w:ascii="Calibri" w:hAnsi="Calibri"/>
                <w:sz w:val="21"/>
                <w:szCs w:val="21"/>
              </w:rPr>
              <w:t>决定批准或者不批准。不予批准的，并在作出不批准的决定时，书面告知申请人不批准的理由和依据。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90" w:hRule="atLeast"/>
        </w:trPr>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职权类别：行政许可</w:t>
      </w:r>
      <w:r>
        <w:rPr>
          <w:rFonts w:hint="eastAsia" w:ascii="Calibri" w:hAnsi="Calibri"/>
          <w:sz w:val="21"/>
          <w:szCs w:val="21"/>
          <w:lang w:val="en-US" w:eastAsia="zh-CN"/>
        </w:rPr>
        <w:t>16</w:t>
      </w:r>
    </w:p>
    <w:tbl>
      <w:tblPr>
        <w:tblStyle w:val="3"/>
        <w:tblW w:w="14000" w:type="dxa"/>
        <w:tblInd w:w="0" w:type="dxa"/>
        <w:tblLayout w:type="fixed"/>
        <w:tblCellMar>
          <w:top w:w="0" w:type="dxa"/>
          <w:left w:w="0" w:type="dxa"/>
          <w:bottom w:w="0" w:type="dxa"/>
          <w:right w:w="0" w:type="dxa"/>
        </w:tblCellMar>
      </w:tblPr>
      <w:tblGrid>
        <w:gridCol w:w="465"/>
        <w:gridCol w:w="525"/>
        <w:gridCol w:w="3495"/>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52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ascii="Calibri" w:hAnsi="Calibri"/>
                <w:sz w:val="24"/>
                <w:szCs w:val="24"/>
                <w:lang w:val="en-US" w:eastAsia="zh-CN"/>
              </w:rPr>
              <w:t>16</w:t>
            </w:r>
          </w:p>
        </w:tc>
        <w:tc>
          <w:tcPr>
            <w:tcW w:w="52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rPr>
            </w:pPr>
          </w:p>
          <w:p>
            <w:pPr>
              <w:keepNext w:val="0"/>
              <w:keepLines w:val="0"/>
              <w:widowControl/>
              <w:suppressLineNumbers w:val="0"/>
              <w:spacing w:before="0" w:beforeAutospacing="0" w:after="0" w:afterAutospacing="0"/>
              <w:ind w:left="0" w:right="0"/>
              <w:jc w:val="left"/>
              <w:rPr>
                <w:rFonts w:hint="eastAsia" w:ascii="Calibri" w:hAnsi="Calibri" w:eastAsia="宋体"/>
                <w:b/>
                <w:bCs/>
                <w:lang w:eastAsia="zh-CN"/>
              </w:rPr>
            </w:pPr>
            <w:r>
              <w:rPr>
                <w:rFonts w:hint="eastAsia" w:ascii="Calibri" w:hAnsi="Calibri"/>
                <w:b/>
                <w:bCs/>
                <w:lang w:eastAsia="zh-CN"/>
              </w:rPr>
              <w:t>食</w:t>
            </w:r>
          </w:p>
          <w:p>
            <w:pPr>
              <w:keepNext w:val="0"/>
              <w:keepLines w:val="0"/>
              <w:widowControl/>
              <w:suppressLineNumbers w:val="0"/>
              <w:spacing w:before="0" w:beforeAutospacing="0" w:after="0" w:afterAutospacing="0"/>
              <w:ind w:left="0" w:right="0"/>
              <w:jc w:val="left"/>
              <w:rPr>
                <w:rFonts w:hint="default"/>
              </w:rPr>
            </w:pPr>
            <w:r>
              <w:rPr>
                <w:rFonts w:hint="default"/>
                <w:b/>
                <w:bCs/>
              </w:rPr>
              <w:t>用菌菌种生产经营许可证核发（栽培种</w:t>
            </w:r>
            <w:r>
              <w:rPr>
                <w:rFonts w:hint="default"/>
              </w:rPr>
              <w:t>）</w:t>
            </w:r>
          </w:p>
        </w:tc>
        <w:tc>
          <w:tcPr>
            <w:tcW w:w="3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6"/>
              </w:numPr>
              <w:suppressLineNumbers w:val="0"/>
              <w:spacing w:before="0" w:beforeAutospacing="0" w:after="0" w:afterAutospacing="0"/>
              <w:ind w:left="0" w:right="0"/>
              <w:jc w:val="left"/>
              <w:rPr>
                <w:rFonts w:hint="eastAsia" w:ascii="Calibri" w:hAnsi="Calibri"/>
                <w:sz w:val="21"/>
                <w:szCs w:val="21"/>
              </w:rPr>
            </w:pPr>
            <w:r>
              <w:rPr>
                <w:rFonts w:hint="eastAsia" w:ascii="Calibri" w:hAnsi="Calibri"/>
                <w:sz w:val="21"/>
                <w:szCs w:val="21"/>
              </w:rPr>
              <w:t>《中华人民共和国种子法》（2000年7月8日主席令第三十四号，2015年11月4日予以修改）第三十一条</w:t>
            </w:r>
            <w:r>
              <w:rPr>
                <w:rFonts w:hint="eastAsia" w:ascii="Calibri" w:hAnsi="Calibri"/>
                <w:sz w:val="21"/>
                <w:szCs w:val="21"/>
                <w:lang w:eastAsia="zh-CN"/>
              </w:rPr>
              <w:t>第三款、第四款</w:t>
            </w:r>
            <w:r>
              <w:rPr>
                <w:rFonts w:hint="eastAsia" w:ascii="Calibri" w:hAnsi="Calibri"/>
                <w:sz w:val="21"/>
                <w:szCs w:val="21"/>
              </w:rPr>
              <w:t>：从事种子进出口业务的种子生产经营许可证，由省、自治区、直辖市人民政府农业、林业主管部门审核，国务院农业、林业主管部门核发。从事主要农作物杂交种子及其亲本种子、林木良种种子的生产经营以及实行选育生产经营相结合，符合国务院农业、林业主管部门规定条件的种子企业的种子生产经营许可证，由生产经营者所在地县级人民政府农业、林业主管部门审核，省、自治区、直辖市人民政府农业、林业主管部门核发。前两款规定以外的其他种子的生产经营许可证，由生产经营者所在地县级以上地方人民政府农业、林业主管部门核发。只从事非主要农作物种子和非主要林木种子生产的，不需要办理种子生产经营许可证。第九十三条：草种、烟草种、中药材种、食用菌菌种的种质资源管理和选育、生产经营、管理等活动，参照本法执行。</w:t>
            </w:r>
          </w:p>
          <w:p>
            <w:pPr>
              <w:keepNext w:val="0"/>
              <w:keepLines w:val="0"/>
              <w:widowControl/>
              <w:numPr>
                <w:ilvl w:val="0"/>
                <w:numId w:val="0"/>
              </w:numPr>
              <w:suppressLineNumbers w:val="0"/>
              <w:spacing w:before="0" w:beforeAutospacing="0" w:after="0" w:afterAutospacing="0"/>
              <w:ind w:left="0" w:right="0"/>
              <w:jc w:val="left"/>
              <w:rPr>
                <w:rFonts w:hint="default" w:ascii="Calibri" w:hAnsi="Calibri"/>
                <w:sz w:val="21"/>
                <w:szCs w:val="21"/>
              </w:rPr>
            </w:pPr>
            <w:r>
              <w:rPr>
                <w:rFonts w:hint="eastAsia" w:ascii="Calibri" w:hAnsi="Calibri"/>
                <w:sz w:val="21"/>
                <w:szCs w:val="21"/>
              </w:rPr>
              <w:t xml:space="preserve"> </w:t>
            </w:r>
            <w:r>
              <w:rPr>
                <w:rFonts w:hint="eastAsia" w:ascii="Calibri" w:hAnsi="Calibri"/>
                <w:sz w:val="21"/>
                <w:szCs w:val="21"/>
                <w:lang w:val="en-US" w:eastAsia="zh-CN"/>
              </w:rPr>
              <w:t>2、</w:t>
            </w:r>
            <w:r>
              <w:rPr>
                <w:rFonts w:hint="eastAsia" w:ascii="Calibri" w:hAnsi="Calibri"/>
                <w:sz w:val="21"/>
                <w:szCs w:val="21"/>
              </w:rPr>
              <w:t>《食用菌菌种管理办法》（2006年3月27日农业部令第62号，2015年4月29日予以修改）第十四条：母种和原种《食用菌菌种生产经营许可证》，由所在地县级人民政府农业行政主管部门审核，省级人民政府农业行政主管部门核发，报农业部备案。栽培种《食用菌菌种生产经营许可证》由所在地县级人民政府农业行政主管部门核发，报省级人民政府农业行政主管部门备案。</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r>
              <w:rPr>
                <w:rFonts w:hint="eastAsia" w:ascii="Calibri" w:hAnsi="Calibri"/>
                <w:sz w:val="21"/>
                <w:szCs w:val="21"/>
                <w:lang w:eastAsia="zh-CN"/>
              </w:rPr>
              <w:t>法人、</w:t>
            </w:r>
            <w:r>
              <w:rPr>
                <w:rFonts w:hint="eastAsia" w:ascii="Calibri" w:hAnsi="Calibri"/>
                <w:sz w:val="21"/>
                <w:szCs w:val="21"/>
              </w:rPr>
              <w:t>个人</w:t>
            </w: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食用菌菌种生产经营许可证</w:t>
            </w: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有效期限为五年</w:t>
            </w: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w:t>
            </w:r>
            <w:r>
              <w:rPr>
                <w:rFonts w:hint="eastAsia"/>
              </w:rPr>
              <w:t>0个工作日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出具审核意见</w:t>
            </w:r>
            <w:r>
              <w:rPr>
                <w:rFonts w:hint="eastAsia" w:ascii="Calibri" w:hAnsi="Calibri"/>
                <w:sz w:val="21"/>
                <w:szCs w:val="21"/>
              </w:rPr>
              <w:t>。</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10</w:t>
            </w:r>
            <w:r>
              <w:rPr>
                <w:rFonts w:hint="eastAsia" w:ascii="Calibri" w:hAnsi="Calibri"/>
                <w:sz w:val="21"/>
                <w:szCs w:val="21"/>
              </w:rPr>
              <w:t>个工作日内决定批准或者不批准。不予批准的，并在作出不批准的决定时，书面告知申请人不批准的理由和依据。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5、事后管理责任：</w:t>
            </w:r>
            <w:r>
              <w:rPr>
                <w:rFonts w:hint="eastAsia" w:ascii="Calibri" w:hAnsi="Calibri"/>
                <w:sz w:val="21"/>
                <w:szCs w:val="21"/>
              </w:rPr>
              <w:t>加强</w:t>
            </w:r>
            <w:r>
              <w:rPr>
                <w:rFonts w:hint="eastAsia" w:ascii="Calibri" w:hAnsi="Calibri"/>
                <w:sz w:val="21"/>
                <w:szCs w:val="21"/>
                <w:lang w:eastAsia="zh-CN"/>
              </w:rPr>
              <w:t>监管</w:t>
            </w:r>
            <w:r>
              <w:rPr>
                <w:rFonts w:hint="eastAsia" w:ascii="Calibri" w:hAnsi="Calibri"/>
                <w:sz w:val="21"/>
                <w:szCs w:val="21"/>
              </w:rPr>
              <w:t>。</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
    <w:p/>
    <w:p/>
    <w:p/>
    <w:p/>
    <w:p/>
    <w:p/>
    <w:p/>
    <w:p/>
    <w:p/>
    <w:p/>
    <w:p/>
    <w:p/>
    <w:p/>
    <w:p/>
    <w:p/>
    <w:p/>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职权类别：行政许可</w:t>
      </w:r>
      <w:r>
        <w:rPr>
          <w:rFonts w:hint="eastAsia" w:ascii="Calibri" w:hAnsi="Calibri"/>
          <w:sz w:val="21"/>
          <w:szCs w:val="21"/>
          <w:lang w:val="en-US" w:eastAsia="zh-CN"/>
        </w:rPr>
        <w:t>17</w:t>
      </w:r>
    </w:p>
    <w:tbl>
      <w:tblPr>
        <w:tblStyle w:val="3"/>
        <w:tblW w:w="14000" w:type="dxa"/>
        <w:tblInd w:w="0" w:type="dxa"/>
        <w:tblLayout w:type="fixed"/>
        <w:tblCellMar>
          <w:top w:w="0" w:type="dxa"/>
          <w:left w:w="0" w:type="dxa"/>
          <w:bottom w:w="0" w:type="dxa"/>
          <w:right w:w="0" w:type="dxa"/>
        </w:tblCellMar>
      </w:tblPr>
      <w:tblGrid>
        <w:gridCol w:w="465"/>
        <w:gridCol w:w="525"/>
        <w:gridCol w:w="3495"/>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52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ascii="Calibri" w:hAnsi="Calibri"/>
                <w:sz w:val="24"/>
                <w:szCs w:val="24"/>
                <w:lang w:val="en-US" w:eastAsia="zh-CN"/>
              </w:rPr>
              <w:t>17</w:t>
            </w:r>
          </w:p>
        </w:tc>
        <w:tc>
          <w:tcPr>
            <w:tcW w:w="52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rPr>
            </w:pPr>
          </w:p>
          <w:p>
            <w:pPr>
              <w:keepNext w:val="0"/>
              <w:keepLines w:val="0"/>
              <w:widowControl/>
              <w:suppressLineNumbers w:val="0"/>
              <w:spacing w:before="0" w:beforeAutospacing="0" w:after="0" w:afterAutospacing="0"/>
              <w:ind w:left="0" w:right="0"/>
              <w:jc w:val="left"/>
              <w:rPr>
                <w:rFonts w:hint="default"/>
              </w:rPr>
            </w:pPr>
            <w:r>
              <w:rPr>
                <w:rFonts w:hint="default"/>
                <w:b/>
                <w:bCs/>
              </w:rPr>
              <w:t>食用菌菌种生产经营许可证初审（母种、原种</w:t>
            </w:r>
            <w:r>
              <w:rPr>
                <w:rFonts w:hint="default"/>
              </w:rPr>
              <w:t>）</w:t>
            </w:r>
          </w:p>
        </w:tc>
        <w:tc>
          <w:tcPr>
            <w:tcW w:w="3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6"/>
              </w:numPr>
              <w:suppressLineNumbers w:val="0"/>
              <w:spacing w:before="0" w:beforeAutospacing="0" w:after="0" w:afterAutospacing="0"/>
              <w:ind w:left="0" w:right="0"/>
              <w:jc w:val="left"/>
              <w:rPr>
                <w:rFonts w:hint="eastAsia" w:ascii="Calibri" w:hAnsi="Calibri"/>
                <w:sz w:val="21"/>
                <w:szCs w:val="21"/>
              </w:rPr>
            </w:pPr>
            <w:r>
              <w:rPr>
                <w:rFonts w:hint="eastAsia" w:ascii="Calibri" w:hAnsi="Calibri"/>
                <w:sz w:val="21"/>
                <w:szCs w:val="21"/>
              </w:rPr>
              <w:t>《中华人民共和国种子法》（2000年7月8日主席令第三十四号，2015年11月4日予以修改）第三十一条</w:t>
            </w:r>
            <w:r>
              <w:rPr>
                <w:rFonts w:hint="eastAsia" w:ascii="Calibri" w:hAnsi="Calibri"/>
                <w:sz w:val="21"/>
                <w:szCs w:val="21"/>
                <w:lang w:eastAsia="zh-CN"/>
              </w:rPr>
              <w:t>第三款、第四款</w:t>
            </w:r>
            <w:r>
              <w:rPr>
                <w:rFonts w:hint="eastAsia" w:ascii="Calibri" w:hAnsi="Calibri"/>
                <w:sz w:val="21"/>
                <w:szCs w:val="21"/>
              </w:rPr>
              <w:t>：从事种子进出口业务的种子生产经营许可证，由省、自治区、直辖市人民政府农业、林业主管部门审核，国务院农业、林业主管部门核发。从事主要农作物杂交种子及其亲本种子、林木良种种子的生产经营以及实行选育生产经营相结合，符合国务院农业、林业主管部门规定条件的种子企业的种子生产经营许可证，由生产经营者所在地县级人民政府农业、林业主管部门审核，省、自治区、直辖市人民政府农业、林业主管部门核发。前两款规定以外的其他种子的生产经营许可证，由生产经营者所在地县级以上地方人民政府农业、林业主管部门核发。只从事非主要农作物种子和非主要林木种子生产的，不需要办理种子生产经营许可证。第九十三条：草种、烟草种、中药材种、食用菌菌种的种质资源管理和选育、生产经营、管理等活动，参照本法执行。</w:t>
            </w:r>
          </w:p>
          <w:p>
            <w:pPr>
              <w:keepNext w:val="0"/>
              <w:keepLines w:val="0"/>
              <w:widowControl/>
              <w:numPr>
                <w:ilvl w:val="0"/>
                <w:numId w:val="0"/>
              </w:numPr>
              <w:suppressLineNumbers w:val="0"/>
              <w:spacing w:before="0" w:beforeAutospacing="0" w:after="0" w:afterAutospacing="0"/>
              <w:ind w:left="0" w:right="0"/>
              <w:jc w:val="left"/>
              <w:rPr>
                <w:rFonts w:hint="default" w:ascii="Calibri" w:hAnsi="Calibri"/>
                <w:sz w:val="21"/>
                <w:szCs w:val="21"/>
              </w:rPr>
            </w:pPr>
            <w:r>
              <w:rPr>
                <w:rFonts w:hint="eastAsia" w:ascii="Calibri" w:hAnsi="Calibri"/>
                <w:sz w:val="21"/>
                <w:szCs w:val="21"/>
              </w:rPr>
              <w:t xml:space="preserve"> </w:t>
            </w:r>
            <w:r>
              <w:rPr>
                <w:rFonts w:hint="eastAsia" w:ascii="Calibri" w:hAnsi="Calibri"/>
                <w:sz w:val="21"/>
                <w:szCs w:val="21"/>
                <w:lang w:val="en-US" w:eastAsia="zh-CN"/>
              </w:rPr>
              <w:t>2、</w:t>
            </w:r>
            <w:r>
              <w:rPr>
                <w:rFonts w:hint="eastAsia" w:ascii="Calibri" w:hAnsi="Calibri"/>
                <w:sz w:val="21"/>
                <w:szCs w:val="21"/>
              </w:rPr>
              <w:t>《食用菌菌种管理办法》（2006年3月27日农业部令第62号，2015年4月29日予以修改）第十四条：母种和原种《食用菌菌种生产经营许可证》，由所在地县级人民政府农业行政主管部门审核，省级人民政府农业行政主管部门核发，报农业部备案。栽培种《食用菌菌种生产经营许可证》由所在地县级人民政府农业行政主管部门核发，报省级人民政府农业行政主管部门备案。</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r>
              <w:rPr>
                <w:rFonts w:hint="eastAsia" w:ascii="Calibri" w:hAnsi="Calibri"/>
                <w:sz w:val="21"/>
                <w:szCs w:val="21"/>
                <w:lang w:eastAsia="zh-CN"/>
              </w:rPr>
              <w:t>法人、</w:t>
            </w:r>
            <w:r>
              <w:rPr>
                <w:rFonts w:hint="eastAsia" w:ascii="Calibri" w:hAnsi="Calibri"/>
                <w:sz w:val="21"/>
                <w:szCs w:val="21"/>
              </w:rPr>
              <w:t>个人</w:t>
            </w: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食用菌菌种生产经营许可证</w:t>
            </w: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suppressLineNumbers w:val="0"/>
              <w:spacing w:before="0" w:beforeAutospacing="0" w:after="0" w:afterAutospacing="0"/>
              <w:ind w:left="0" w:right="0"/>
              <w:rPr>
                <w:rFonts w:hint="default" w:ascii="Times New Roman" w:hAnsi="Times New Roman"/>
                <w:sz w:val="21"/>
              </w:rPr>
            </w:pPr>
            <w:r>
              <w:rPr>
                <w:rFonts w:hint="default" w:ascii="Times New Roman" w:hAnsi="Times New Roman"/>
                <w:sz w:val="21"/>
              </w:rPr>
              <w:t>有效期限为五年</w:t>
            </w: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w:t>
            </w:r>
            <w:r>
              <w:rPr>
                <w:rFonts w:hint="eastAsia"/>
              </w:rPr>
              <w:t>0个工作日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出具审核意见</w:t>
            </w:r>
            <w:r>
              <w:rPr>
                <w:rFonts w:hint="eastAsia" w:ascii="Calibri" w:hAnsi="Calibri"/>
                <w:sz w:val="21"/>
                <w:szCs w:val="21"/>
              </w:rPr>
              <w:t>。</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10</w:t>
            </w:r>
            <w:r>
              <w:rPr>
                <w:rFonts w:hint="eastAsia" w:ascii="Calibri" w:hAnsi="Calibri"/>
                <w:sz w:val="21"/>
                <w:szCs w:val="21"/>
              </w:rPr>
              <w:t>个工作日内</w:t>
            </w:r>
            <w:r>
              <w:rPr>
                <w:rFonts w:hint="eastAsia" w:ascii="Calibri" w:hAnsi="Calibri"/>
                <w:sz w:val="21"/>
                <w:szCs w:val="21"/>
                <w:lang w:eastAsia="zh-CN"/>
              </w:rPr>
              <w:t>上报</w:t>
            </w:r>
            <w:r>
              <w:rPr>
                <w:rFonts w:hint="eastAsia" w:ascii="Calibri" w:hAnsi="Calibri"/>
                <w:sz w:val="21"/>
                <w:szCs w:val="21"/>
              </w:rPr>
              <w:t>省级人民政府农业行政主管部门。</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5、事后管理责任：</w:t>
            </w:r>
            <w:r>
              <w:rPr>
                <w:rFonts w:hint="eastAsia" w:ascii="Calibri" w:hAnsi="Calibri"/>
                <w:sz w:val="21"/>
                <w:szCs w:val="21"/>
              </w:rPr>
              <w:t>加强</w:t>
            </w:r>
            <w:r>
              <w:rPr>
                <w:rFonts w:hint="eastAsia" w:ascii="Calibri" w:hAnsi="Calibri"/>
                <w:sz w:val="21"/>
                <w:szCs w:val="21"/>
                <w:lang w:eastAsia="zh-CN"/>
              </w:rPr>
              <w:t>监管</w:t>
            </w:r>
            <w:r>
              <w:rPr>
                <w:rFonts w:hint="eastAsia" w:ascii="Calibri" w:hAnsi="Calibri"/>
                <w:sz w:val="21"/>
                <w:szCs w:val="21"/>
              </w:rPr>
              <w:t>。</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职权类别：行政许可</w:t>
      </w:r>
      <w:r>
        <w:rPr>
          <w:rFonts w:hint="eastAsia" w:ascii="Calibri" w:hAnsi="Calibri"/>
          <w:sz w:val="21"/>
          <w:szCs w:val="21"/>
          <w:lang w:val="en-US" w:eastAsia="zh-CN"/>
        </w:rPr>
        <w:t>18</w:t>
      </w:r>
    </w:p>
    <w:tbl>
      <w:tblPr>
        <w:tblStyle w:val="3"/>
        <w:tblW w:w="14000" w:type="dxa"/>
        <w:tblInd w:w="0" w:type="dxa"/>
        <w:tblLayout w:type="fixed"/>
        <w:tblCellMar>
          <w:top w:w="0" w:type="dxa"/>
          <w:left w:w="0" w:type="dxa"/>
          <w:bottom w:w="0" w:type="dxa"/>
          <w:right w:w="0" w:type="dxa"/>
        </w:tblCellMar>
      </w:tblPr>
      <w:tblGrid>
        <w:gridCol w:w="465"/>
        <w:gridCol w:w="525"/>
        <w:gridCol w:w="3495"/>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52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ascii="Calibri" w:hAnsi="Calibri"/>
                <w:sz w:val="24"/>
                <w:szCs w:val="24"/>
                <w:lang w:val="en-US" w:eastAsia="zh-CN"/>
              </w:rPr>
              <w:t>18</w:t>
            </w:r>
          </w:p>
        </w:tc>
        <w:tc>
          <w:tcPr>
            <w:tcW w:w="52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b/>
                <w:bCs/>
              </w:rPr>
              <w:t>蚕种生产、经营许可证初审</w:t>
            </w:r>
          </w:p>
        </w:tc>
        <w:tc>
          <w:tcPr>
            <w:tcW w:w="3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rPr>
            </w:pPr>
            <w:r>
              <w:rPr>
                <w:rFonts w:hint="eastAsia" w:ascii="Calibri" w:hAnsi="Calibri"/>
                <w:sz w:val="21"/>
                <w:szCs w:val="21"/>
                <w:lang w:val="en-US" w:eastAsia="zh-CN"/>
              </w:rPr>
              <w:t>1、</w:t>
            </w:r>
            <w:r>
              <w:rPr>
                <w:rFonts w:hint="eastAsia" w:ascii="Calibri" w:hAnsi="Calibri"/>
                <w:sz w:val="21"/>
                <w:szCs w:val="21"/>
              </w:rPr>
              <w:t>《中华人民共和国畜牧法》（2015年修改）第二条：在境内从事畜禽的遗传资源保护利用、繁育、饲养、经营、运输等活动，适用本法。本法所称畜禽，是指列入依照本法第十一条规定公布的畜禽遗传资源目录的畜禽。蜂、蚕的资源保护利用和生产经营，适用本法有关规定。</w:t>
            </w:r>
          </w:p>
          <w:p>
            <w:pPr>
              <w:keepNext w:val="0"/>
              <w:keepLines w:val="0"/>
              <w:widowControl/>
              <w:numPr>
                <w:ilvl w:val="0"/>
                <w:numId w:val="0"/>
              </w:numPr>
              <w:suppressLineNumbers w:val="0"/>
              <w:spacing w:before="0" w:beforeAutospacing="0" w:after="0" w:afterAutospacing="0"/>
              <w:ind w:left="0" w:right="0"/>
              <w:jc w:val="left"/>
              <w:rPr>
                <w:rFonts w:hint="default" w:ascii="Calibri" w:hAnsi="Calibri"/>
                <w:sz w:val="21"/>
                <w:szCs w:val="21"/>
              </w:rPr>
            </w:pPr>
            <w:r>
              <w:rPr>
                <w:rFonts w:hint="eastAsia" w:ascii="Calibri" w:hAnsi="Calibri"/>
                <w:sz w:val="21"/>
                <w:szCs w:val="21"/>
                <w:lang w:val="en-US" w:eastAsia="zh-CN"/>
              </w:rPr>
              <w:t>2</w:t>
            </w:r>
            <w:r>
              <w:rPr>
                <w:rFonts w:hint="eastAsia" w:ascii="Calibri" w:hAnsi="Calibri"/>
                <w:sz w:val="21"/>
                <w:szCs w:val="21"/>
              </w:rPr>
              <w:t xml:space="preserve"> 《蚕种管理办法》（2006年6月28日农业部令第68号）第十八条：申请蚕种生产、经营许可证应当向所在地县级以上地方人民政府农业（蚕业）行政主管部门提出。受理申请的行政主管部门应当自收到申请之日起二十个工作日内完成审核，并报省级人民政府农业（蚕业）行政主管部门审批。省级人民政府农业（蚕业）行政主管部门应当自收到申请之日起二十个工作日内做出审批决定。不予批准的，应当书面通知申请者，并说明理由。</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r>
              <w:rPr>
                <w:rFonts w:hint="eastAsia" w:ascii="Calibri" w:hAnsi="Calibri"/>
                <w:sz w:val="21"/>
                <w:szCs w:val="21"/>
                <w:lang w:eastAsia="zh-CN"/>
              </w:rPr>
              <w:t>法人、</w:t>
            </w:r>
            <w:r>
              <w:rPr>
                <w:rFonts w:hint="eastAsia" w:ascii="Calibri" w:hAnsi="Calibri"/>
                <w:sz w:val="21"/>
                <w:szCs w:val="21"/>
              </w:rPr>
              <w:t>个人</w:t>
            </w: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r>
              <w:rPr>
                <w:rFonts w:hint="eastAsia" w:eastAsia="宋体"/>
                <w:lang w:eastAsia="zh-CN"/>
              </w:rPr>
              <w:t>蚕种生产、经营许可证</w:t>
            </w:r>
          </w:p>
          <w:p>
            <w:pPr>
              <w:keepNext w:val="0"/>
              <w:keepLines w:val="0"/>
              <w:widowControl/>
              <w:suppressLineNumbers w:val="0"/>
              <w:spacing w:before="0" w:beforeAutospacing="0" w:after="0" w:afterAutospacing="0"/>
              <w:ind w:left="0" w:right="0"/>
              <w:jc w:val="left"/>
              <w:rPr>
                <w:rFonts w:hint="eastAsia" w:eastAsia="宋体"/>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r>
              <w:rPr>
                <w:rFonts w:hint="eastAsia" w:ascii="宋体" w:hAnsi="宋体" w:eastAsia="宋体" w:cs="宋体"/>
                <w:i w:val="0"/>
                <w:caps w:val="0"/>
                <w:color w:val="000000"/>
                <w:spacing w:val="0"/>
                <w:sz w:val="24"/>
                <w:szCs w:val="24"/>
                <w:shd w:val="clear" w:fill="FFFFFF"/>
              </w:rPr>
              <w:t>有效期为三年</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10</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现场查验。</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20</w:t>
            </w:r>
            <w:r>
              <w:rPr>
                <w:rFonts w:hint="eastAsia" w:ascii="Calibri" w:hAnsi="Calibri"/>
                <w:sz w:val="21"/>
                <w:szCs w:val="21"/>
              </w:rPr>
              <w:t>个工作日内</w:t>
            </w:r>
            <w:r>
              <w:rPr>
                <w:rFonts w:hint="eastAsia" w:ascii="Calibri" w:hAnsi="Calibri"/>
                <w:sz w:val="21"/>
                <w:szCs w:val="21"/>
                <w:lang w:eastAsia="zh-CN"/>
              </w:rPr>
              <w:t>，出具审核意见上报省农业主管部门。</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w:t>
            </w:r>
            <w:r>
              <w:rPr>
                <w:rFonts w:hint="eastAsia" w:ascii="Calibri" w:hAnsi="Calibri"/>
                <w:sz w:val="21"/>
                <w:szCs w:val="21"/>
              </w:rPr>
              <w:t>由湛河区行政服务大厅湛河区农业农村和水利局窗口人员依法上报。</w:t>
            </w:r>
            <w:r>
              <w:rPr>
                <w:rFonts w:hint="default" w:ascii="Calibri" w:hAnsi="Calibri"/>
                <w:sz w:val="21"/>
                <w:szCs w:val="21"/>
              </w:rPr>
              <w:t>。</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rPr>
          <w:rFonts w:hint="default"/>
          <w:lang w:val="en-US" w:eastAsia="zh-CN"/>
        </w:rPr>
      </w:pPr>
    </w:p>
    <w:p>
      <w:pPr>
        <w:widowControl/>
        <w:jc w:val="center"/>
        <w:rPr>
          <w:rFonts w:ascii="Calibri" w:hAnsi="Calibri"/>
          <w:b/>
          <w:bCs/>
          <w:color w:val="000000" w:themeColor="text1"/>
          <w:sz w:val="32"/>
          <w:szCs w:val="32"/>
        </w:rPr>
      </w:pPr>
      <w:r>
        <w:rPr>
          <w:rFonts w:ascii="Calibri" w:hAnsi="Calibri"/>
          <w:b/>
          <w:bCs/>
          <w:color w:val="000000" w:themeColor="text1"/>
          <w:sz w:val="32"/>
          <w:szCs w:val="32"/>
        </w:rPr>
        <w:t>湛河区农</w:t>
      </w:r>
      <w:r>
        <w:rPr>
          <w:rFonts w:hint="eastAsia" w:ascii="Calibri" w:hAnsi="Calibri"/>
          <w:b/>
          <w:bCs/>
          <w:color w:val="000000" w:themeColor="text1"/>
          <w:sz w:val="32"/>
          <w:szCs w:val="32"/>
        </w:rPr>
        <w:t>业农村和</w:t>
      </w:r>
      <w:r>
        <w:rPr>
          <w:rFonts w:ascii="Calibri" w:hAnsi="Calibri"/>
          <w:b/>
          <w:bCs/>
          <w:color w:val="000000" w:themeColor="text1"/>
          <w:sz w:val="32"/>
          <w:szCs w:val="32"/>
        </w:rPr>
        <w:t>水利局权力清单和责任清单表</w:t>
      </w:r>
    </w:p>
    <w:p>
      <w:pPr>
        <w:widowControl/>
        <w:jc w:val="left"/>
        <w:rPr>
          <w:rFonts w:hint="default" w:ascii="Calibri" w:hAnsi="Calibri" w:eastAsia="宋体"/>
          <w:color w:val="000000" w:themeColor="text1"/>
          <w:sz w:val="21"/>
          <w:szCs w:val="21"/>
          <w:lang w:val="en-US" w:eastAsia="zh-CN"/>
        </w:rPr>
      </w:pPr>
      <w:r>
        <w:rPr>
          <w:rFonts w:ascii="Calibri" w:hAnsi="Calibri"/>
          <w:color w:val="000000" w:themeColor="text1"/>
          <w:sz w:val="21"/>
          <w:szCs w:val="21"/>
        </w:rPr>
        <w:t>职权类别：行政许可</w:t>
      </w:r>
      <w:r>
        <w:rPr>
          <w:rFonts w:hint="eastAsia" w:ascii="Calibri" w:hAnsi="Calibri"/>
          <w:color w:val="000000" w:themeColor="text1"/>
          <w:sz w:val="21"/>
          <w:szCs w:val="21"/>
          <w:lang w:val="en-US" w:eastAsia="zh-CN"/>
        </w:rPr>
        <w:t>19</w:t>
      </w:r>
    </w:p>
    <w:tbl>
      <w:tblPr>
        <w:tblStyle w:val="3"/>
        <w:tblW w:w="14000" w:type="dxa"/>
        <w:tblInd w:w="0" w:type="dxa"/>
        <w:tblLayout w:type="fixed"/>
        <w:tblCellMar>
          <w:top w:w="0" w:type="dxa"/>
          <w:left w:w="0" w:type="dxa"/>
          <w:bottom w:w="0" w:type="dxa"/>
          <w:right w:w="0" w:type="dxa"/>
        </w:tblCellMar>
      </w:tblPr>
      <w:tblGrid>
        <w:gridCol w:w="465"/>
        <w:gridCol w:w="525"/>
        <w:gridCol w:w="3495"/>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color w:val="000000" w:themeColor="text1"/>
                <w:sz w:val="21"/>
                <w:szCs w:val="21"/>
              </w:rPr>
            </w:pPr>
            <w:r>
              <w:rPr>
                <w:rFonts w:hint="default" w:ascii="Calibri" w:hAnsi="Calibri"/>
                <w:b/>
                <w:bCs/>
                <w:color w:val="000000" w:themeColor="text1"/>
                <w:sz w:val="21"/>
                <w:szCs w:val="21"/>
              </w:rPr>
              <w:t>序号</w:t>
            </w:r>
          </w:p>
        </w:tc>
        <w:tc>
          <w:tcPr>
            <w:tcW w:w="52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color w:val="000000" w:themeColor="text1"/>
                <w:sz w:val="21"/>
                <w:szCs w:val="21"/>
              </w:rPr>
            </w:pPr>
            <w:r>
              <w:rPr>
                <w:rFonts w:hint="default" w:ascii="Calibri" w:hAnsi="Calibri"/>
                <w:b/>
                <w:bCs/>
                <w:color w:val="000000" w:themeColor="text1"/>
                <w:sz w:val="21"/>
                <w:szCs w:val="21"/>
              </w:rPr>
              <w:t>职权名称</w:t>
            </w:r>
          </w:p>
        </w:tc>
        <w:tc>
          <w:tcPr>
            <w:tcW w:w="3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color w:val="000000" w:themeColor="text1"/>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color w:val="000000" w:themeColor="text1"/>
                <w:sz w:val="21"/>
                <w:szCs w:val="21"/>
              </w:rPr>
            </w:pPr>
            <w:r>
              <w:rPr>
                <w:rFonts w:hint="default" w:ascii="Calibri" w:hAnsi="Calibri"/>
                <w:b/>
                <w:bCs/>
                <w:color w:val="000000" w:themeColor="text1"/>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color w:val="000000" w:themeColor="text1"/>
                <w:sz w:val="21"/>
                <w:szCs w:val="21"/>
              </w:rPr>
            </w:pPr>
            <w:r>
              <w:rPr>
                <w:rFonts w:hint="default" w:ascii="Calibri" w:hAnsi="Calibri"/>
                <w:b/>
                <w:bCs/>
                <w:color w:val="000000" w:themeColor="text1"/>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color w:val="000000" w:themeColor="text1"/>
                <w:sz w:val="21"/>
                <w:szCs w:val="21"/>
              </w:rPr>
            </w:pPr>
            <w:r>
              <w:rPr>
                <w:rFonts w:hint="default" w:ascii="Calibri" w:hAnsi="Calibri"/>
                <w:b/>
                <w:bCs/>
                <w:color w:val="000000" w:themeColor="text1"/>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color w:val="000000" w:themeColor="text1"/>
                <w:sz w:val="21"/>
                <w:szCs w:val="21"/>
              </w:rPr>
            </w:pPr>
            <w:r>
              <w:rPr>
                <w:rFonts w:hint="default" w:ascii="Calibri" w:hAnsi="Calibri"/>
                <w:b/>
                <w:bCs/>
                <w:color w:val="000000" w:themeColor="text1"/>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color w:val="000000" w:themeColor="text1"/>
                <w:sz w:val="21"/>
                <w:szCs w:val="21"/>
              </w:rPr>
            </w:pPr>
            <w:r>
              <w:rPr>
                <w:rFonts w:hint="default" w:ascii="Calibri" w:hAnsi="Calibri"/>
                <w:b/>
                <w:bCs/>
                <w:color w:val="000000" w:themeColor="text1"/>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color w:val="000000" w:themeColor="text1"/>
                <w:sz w:val="21"/>
                <w:szCs w:val="21"/>
              </w:rPr>
            </w:pPr>
            <w:r>
              <w:rPr>
                <w:rFonts w:hint="default" w:ascii="Calibri" w:hAnsi="Calibri"/>
                <w:b/>
                <w:bCs/>
                <w:color w:val="000000" w:themeColor="text1"/>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color w:val="000000" w:themeColor="text1"/>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color w:val="000000" w:themeColor="text1"/>
                <w:sz w:val="21"/>
                <w:szCs w:val="21"/>
              </w:rPr>
            </w:pPr>
            <w:r>
              <w:rPr>
                <w:rFonts w:hint="default" w:ascii="Calibri" w:hAnsi="Calibri"/>
                <w:b/>
                <w:bCs/>
                <w:color w:val="000000" w:themeColor="text1"/>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color w:val="000000" w:themeColor="text1"/>
                <w:sz w:val="21"/>
                <w:szCs w:val="21"/>
              </w:rPr>
            </w:pPr>
            <w:r>
              <w:rPr>
                <w:rFonts w:hint="default" w:ascii="Calibri" w:hAnsi="Calibri"/>
                <w:b/>
                <w:bCs/>
                <w:color w:val="000000" w:themeColor="text1"/>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color w:val="000000" w:themeColor="text1"/>
                <w:sz w:val="21"/>
                <w:szCs w:val="21"/>
              </w:rPr>
            </w:pPr>
            <w:r>
              <w:rPr>
                <w:rFonts w:hint="default" w:ascii="Calibri" w:hAnsi="Calibri"/>
                <w:b/>
                <w:bCs/>
                <w:color w:val="000000" w:themeColor="text1"/>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color w:val="000000" w:themeColor="text1"/>
                <w:sz w:val="21"/>
                <w:szCs w:val="21"/>
              </w:rPr>
            </w:pPr>
            <w:r>
              <w:rPr>
                <w:rFonts w:hint="default" w:ascii="Calibri" w:hAnsi="Calibri"/>
                <w:b/>
                <w:bCs/>
                <w:color w:val="000000" w:themeColor="text1"/>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color w:val="000000" w:themeColor="text1"/>
                <w:sz w:val="21"/>
                <w:szCs w:val="21"/>
              </w:rPr>
            </w:pPr>
            <w:r>
              <w:rPr>
                <w:rFonts w:hint="default" w:ascii="Calibri" w:hAnsi="Calibri"/>
                <w:b/>
                <w:bCs/>
                <w:color w:val="000000" w:themeColor="text1"/>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color w:val="000000" w:themeColor="text1"/>
                <w:sz w:val="21"/>
                <w:szCs w:val="21"/>
              </w:rPr>
            </w:pPr>
            <w:r>
              <w:rPr>
                <w:rFonts w:hint="default" w:ascii="Calibri" w:hAnsi="Calibri"/>
                <w:b/>
                <w:bCs/>
                <w:color w:val="000000" w:themeColor="text1"/>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19</w:t>
            </w:r>
          </w:p>
        </w:tc>
        <w:tc>
          <w:tcPr>
            <w:tcW w:w="52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rPr>
            </w:pPr>
          </w:p>
          <w:p>
            <w:pPr>
              <w:keepNext w:val="0"/>
              <w:keepLines w:val="0"/>
              <w:widowControl/>
              <w:suppressLineNumbers w:val="0"/>
              <w:spacing w:before="0" w:beforeAutospacing="0" w:after="0" w:afterAutospacing="0"/>
              <w:ind w:left="0" w:right="0"/>
              <w:jc w:val="left"/>
              <w:rPr>
                <w:rFonts w:hint="default"/>
              </w:rPr>
            </w:pPr>
            <w:r>
              <w:rPr>
                <w:rFonts w:hint="default"/>
                <w:b/>
                <w:bCs/>
              </w:rPr>
              <w:t>省重点保护水生野生动物及产品经营利用许可</w:t>
            </w:r>
          </w:p>
        </w:tc>
        <w:tc>
          <w:tcPr>
            <w:tcW w:w="3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7"/>
              </w:numPr>
              <w:suppressLineNumbers w:val="0"/>
              <w:spacing w:before="0" w:beforeAutospacing="0" w:after="0" w:afterAutospacing="0"/>
              <w:ind w:left="0" w:right="0"/>
              <w:jc w:val="left"/>
              <w:rPr>
                <w:rFonts w:hint="eastAsia" w:ascii="Calibri" w:hAnsi="Calibri"/>
                <w:sz w:val="21"/>
                <w:szCs w:val="21"/>
              </w:rPr>
            </w:pPr>
            <w:r>
              <w:rPr>
                <w:rFonts w:hint="eastAsia" w:ascii="Calibri" w:hAnsi="Calibri"/>
                <w:sz w:val="21"/>
                <w:szCs w:val="21"/>
              </w:rPr>
              <w:t xml:space="preserve">《中华人民共和国野生动物保护法》（2016年7月2日主席令第四十七号予以修订，2017年1月1日起实施）第四十一条地方重点保护野生动物和其他非国家重点保护野生动物的管理办法，由省、自治区、直辖市人民代表大会或者其常务委员会制定。 </w:t>
            </w:r>
          </w:p>
          <w:p>
            <w:pPr>
              <w:keepNext w:val="0"/>
              <w:keepLines w:val="0"/>
              <w:widowControl/>
              <w:numPr>
                <w:ilvl w:val="0"/>
                <w:numId w:val="7"/>
              </w:numPr>
              <w:suppressLineNumbers w:val="0"/>
              <w:spacing w:before="0" w:beforeAutospacing="0" w:after="0" w:afterAutospacing="0"/>
              <w:ind w:left="0" w:right="0"/>
              <w:jc w:val="left"/>
              <w:rPr>
                <w:rFonts w:hint="default" w:ascii="Calibri" w:hAnsi="Calibri"/>
                <w:sz w:val="21"/>
                <w:szCs w:val="21"/>
              </w:rPr>
            </w:pPr>
            <w:r>
              <w:rPr>
                <w:rFonts w:hint="eastAsia" w:ascii="Calibri" w:hAnsi="Calibri"/>
                <w:sz w:val="21"/>
                <w:szCs w:val="21"/>
              </w:rPr>
              <w:t>《河南省实施&lt;中华人民共和国野生动物保护法&gt;办法》 （1995年通过;2005年第二次修正），第二十条第二款人工繁育省重点保护野生动物和国家保护的有益的或者有重要经济价值、科学研究价值的陆生野生动物的，应当持有县（市、区）野生动物行政主管部门核发的人工繁育许可证。</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r>
              <w:rPr>
                <w:rFonts w:hint="eastAsia" w:ascii="Calibri" w:hAnsi="Calibri"/>
                <w:sz w:val="21"/>
                <w:szCs w:val="21"/>
                <w:lang w:eastAsia="zh-CN"/>
              </w:rPr>
              <w:t>法人、</w:t>
            </w:r>
            <w:r>
              <w:rPr>
                <w:rFonts w:hint="eastAsia" w:ascii="Calibri" w:hAnsi="Calibri"/>
                <w:sz w:val="21"/>
                <w:szCs w:val="21"/>
              </w:rPr>
              <w:t>个人</w:t>
            </w: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许可证或批文</w:t>
            </w: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5</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现场勘验，出具审核意见。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10</w:t>
            </w:r>
            <w:r>
              <w:rPr>
                <w:rFonts w:hint="eastAsia" w:ascii="Calibri" w:hAnsi="Calibri"/>
                <w:sz w:val="21"/>
                <w:szCs w:val="21"/>
              </w:rPr>
              <w:t>个工作日内决定批准或者不批准。不予批准的，并在作出不批准的决定时，书面告知申请人不批准的理由和依据。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widowControl/>
        <w:jc w:val="center"/>
        <w:rPr>
          <w:rFonts w:ascii="Calibri" w:hAnsi="Calibri"/>
          <w:b/>
          <w:bCs/>
          <w:sz w:val="32"/>
          <w:szCs w:val="32"/>
        </w:rPr>
      </w:pPr>
    </w:p>
    <w:p>
      <w:pPr>
        <w:widowControl/>
        <w:jc w:val="center"/>
        <w:rPr>
          <w:rFonts w:ascii="Calibri" w:hAnsi="Calibri"/>
          <w:b/>
          <w:bCs/>
          <w:color w:val="000000" w:themeColor="text1"/>
          <w:sz w:val="32"/>
          <w:szCs w:val="32"/>
        </w:rPr>
      </w:pPr>
      <w:r>
        <w:rPr>
          <w:rFonts w:ascii="Calibri" w:hAnsi="Calibri"/>
          <w:b/>
          <w:bCs/>
          <w:color w:val="000000" w:themeColor="text1"/>
          <w:sz w:val="32"/>
          <w:szCs w:val="32"/>
        </w:rPr>
        <w:t>湛河区农</w:t>
      </w:r>
      <w:r>
        <w:rPr>
          <w:rFonts w:hint="eastAsia" w:ascii="Calibri" w:hAnsi="Calibri"/>
          <w:b/>
          <w:bCs/>
          <w:color w:val="000000" w:themeColor="text1"/>
          <w:sz w:val="32"/>
          <w:szCs w:val="32"/>
        </w:rPr>
        <w:t>业农村和</w:t>
      </w:r>
      <w:r>
        <w:rPr>
          <w:rFonts w:ascii="Calibri" w:hAnsi="Calibri"/>
          <w:b/>
          <w:bCs/>
          <w:color w:val="000000" w:themeColor="text1"/>
          <w:sz w:val="32"/>
          <w:szCs w:val="32"/>
        </w:rPr>
        <w:t>水利局权力清单和责任清单表</w:t>
      </w:r>
    </w:p>
    <w:p>
      <w:pPr>
        <w:widowControl/>
        <w:jc w:val="left"/>
        <w:rPr>
          <w:rFonts w:hint="default" w:ascii="Calibri" w:hAnsi="Calibri" w:eastAsia="宋体"/>
          <w:color w:val="000000" w:themeColor="text1"/>
          <w:sz w:val="21"/>
          <w:szCs w:val="21"/>
          <w:lang w:val="en-US" w:eastAsia="zh-CN"/>
        </w:rPr>
      </w:pPr>
      <w:r>
        <w:rPr>
          <w:rFonts w:ascii="Calibri" w:hAnsi="Calibri"/>
          <w:color w:val="000000" w:themeColor="text1"/>
          <w:sz w:val="21"/>
          <w:szCs w:val="21"/>
        </w:rPr>
        <w:t>职权类别：行政许可</w:t>
      </w:r>
      <w:r>
        <w:rPr>
          <w:rFonts w:hint="eastAsia" w:ascii="Calibri" w:hAnsi="Calibri"/>
          <w:color w:val="000000" w:themeColor="text1"/>
          <w:sz w:val="21"/>
          <w:szCs w:val="21"/>
          <w:lang w:val="en-US" w:eastAsia="zh-CN"/>
        </w:rPr>
        <w:t>20</w:t>
      </w:r>
    </w:p>
    <w:tbl>
      <w:tblPr>
        <w:tblStyle w:val="3"/>
        <w:tblW w:w="14000" w:type="dxa"/>
        <w:tblInd w:w="0" w:type="dxa"/>
        <w:tblLayout w:type="fixed"/>
        <w:tblCellMar>
          <w:top w:w="0" w:type="dxa"/>
          <w:left w:w="0" w:type="dxa"/>
          <w:bottom w:w="0" w:type="dxa"/>
          <w:right w:w="0" w:type="dxa"/>
        </w:tblCellMar>
      </w:tblPr>
      <w:tblGrid>
        <w:gridCol w:w="465"/>
        <w:gridCol w:w="525"/>
        <w:gridCol w:w="3495"/>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52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ascii="Calibri" w:hAnsi="Calibri"/>
                <w:sz w:val="24"/>
                <w:szCs w:val="24"/>
                <w:lang w:val="en-US" w:eastAsia="zh-CN"/>
              </w:rPr>
              <w:t>20</w:t>
            </w:r>
          </w:p>
        </w:tc>
        <w:tc>
          <w:tcPr>
            <w:tcW w:w="52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rPr>
            </w:pPr>
            <w:r>
              <w:rPr>
                <w:rFonts w:hint="eastAsia"/>
                <w:b/>
                <w:bCs/>
              </w:rPr>
              <w:t>农业植物及其产品调运检疫及植物检疫证书签发</w:t>
            </w:r>
          </w:p>
        </w:tc>
        <w:tc>
          <w:tcPr>
            <w:tcW w:w="3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jc w:val="left"/>
              <w:rPr>
                <w:rFonts w:hint="default" w:ascii="Calibri" w:hAnsi="Calibri"/>
                <w:sz w:val="21"/>
                <w:szCs w:val="21"/>
              </w:rPr>
            </w:pPr>
            <w:r>
              <w:rPr>
                <w:rFonts w:hint="eastAsia" w:ascii="Calibri" w:hAnsi="Calibri"/>
                <w:sz w:val="21"/>
                <w:szCs w:val="21"/>
              </w:rPr>
              <w:t>《植物检疫条例》（1983年1月3日国务院发布，1992年5月13日予以修改）第三条：县级以上地方各级农业主管部门、林业主管部门所属的植物检疫机构，负责执行国家的植物检疫任务。第七条：调运植物和植物产品，属于下列情况的，必须经过检疫：（一）列入应施检疫的植物、植物产品名单的，运出发生疫情的县级行政区域之前，必须经过检疫；（二）凡种子、苗木和其他繁殖材料，不论是否列入应施检疫的植物、植物产品名单和运往何地，在调运之前，都必须经过检疫。第八条：按照本条例第七条的规定必须检疫的植物和植物产品，经检疫未发现植物检疫对象的，发给植物检疫证书。发现有植物检疫对象、但能彻底消毒处理的，托运人应按植物检疫机构的要求，在指定地点作消毒处理，经检查合格后发给植物检疫证书；无法消毒处理的，应停止调运。</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r>
              <w:rPr>
                <w:rFonts w:hint="eastAsia" w:ascii="Calibri" w:hAnsi="Calibri"/>
                <w:sz w:val="21"/>
                <w:szCs w:val="21"/>
                <w:lang w:eastAsia="zh-CN"/>
              </w:rPr>
              <w:t>法人、</w:t>
            </w:r>
            <w:r>
              <w:rPr>
                <w:rFonts w:hint="eastAsia" w:ascii="Calibri" w:hAnsi="Calibri"/>
                <w:sz w:val="21"/>
                <w:szCs w:val="21"/>
              </w:rPr>
              <w:t>个人</w:t>
            </w: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植物检疫证书</w:t>
            </w: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3</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7</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现场勘验，出具审核意见。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7</w:t>
            </w:r>
            <w:r>
              <w:rPr>
                <w:rFonts w:hint="eastAsia" w:ascii="Calibri" w:hAnsi="Calibri"/>
                <w:sz w:val="21"/>
                <w:szCs w:val="21"/>
              </w:rPr>
              <w:t>个工作日内决定批准或者不批准。不予批准的，并在作出不批准的决定时，书面告知申请人不批准的理由和依据。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rPr>
          <w:rFonts w:hint="default"/>
          <w:lang w:val="en-US" w:eastAsia="zh-CN"/>
        </w:rPr>
      </w:pPr>
    </w:p>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职权类别：行政许可</w:t>
      </w:r>
      <w:r>
        <w:rPr>
          <w:rFonts w:hint="eastAsia" w:ascii="Calibri" w:hAnsi="Calibri"/>
          <w:sz w:val="21"/>
          <w:szCs w:val="21"/>
          <w:lang w:val="en-US" w:eastAsia="zh-CN"/>
        </w:rPr>
        <w:t>21</w:t>
      </w:r>
    </w:p>
    <w:tbl>
      <w:tblPr>
        <w:tblStyle w:val="3"/>
        <w:tblW w:w="14000" w:type="dxa"/>
        <w:tblInd w:w="0" w:type="dxa"/>
        <w:tblLayout w:type="fixed"/>
        <w:tblCellMar>
          <w:top w:w="0" w:type="dxa"/>
          <w:left w:w="0" w:type="dxa"/>
          <w:bottom w:w="0" w:type="dxa"/>
          <w:right w:w="0" w:type="dxa"/>
        </w:tblCellMar>
      </w:tblPr>
      <w:tblGrid>
        <w:gridCol w:w="465"/>
        <w:gridCol w:w="525"/>
        <w:gridCol w:w="3495"/>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52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21</w:t>
            </w:r>
          </w:p>
        </w:tc>
        <w:tc>
          <w:tcPr>
            <w:tcW w:w="52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b/>
                <w:bCs/>
              </w:rPr>
              <w:t>农村集体经济组织修建水库审批</w:t>
            </w:r>
          </w:p>
        </w:tc>
        <w:tc>
          <w:tcPr>
            <w:tcW w:w="3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rPr>
            </w:pPr>
            <w:r>
              <w:rPr>
                <w:rFonts w:hint="eastAsia" w:ascii="Calibri" w:hAnsi="Calibri"/>
                <w:sz w:val="21"/>
                <w:szCs w:val="21"/>
              </w:rPr>
              <w:t>《中华人民共和国水法》（1988年1月21日主席令第六十一号，2016年7月2日予以修改）第二十五条：农村集体经济组织或者其成员依法在本集体经济组织所有的集体土地或者承包土地上投资兴建水工程设施的，按照谁投资建设谁管理和谁受益的原则，对水工程设施及其蓄水进行管理和合理使用。农村集体经济组织修建水库应当经县级以上地方人民政府水行政主管部门批准。</w:t>
            </w:r>
          </w:p>
          <w:p>
            <w:pPr>
              <w:keepNext w:val="0"/>
              <w:keepLines w:val="0"/>
              <w:widowControl/>
              <w:numPr>
                <w:ilvl w:val="0"/>
                <w:numId w:val="0"/>
              </w:numPr>
              <w:suppressLineNumbers w:val="0"/>
              <w:spacing w:before="0" w:beforeAutospacing="0" w:after="0" w:afterAutospacing="0"/>
              <w:ind w:left="0" w:right="0"/>
              <w:jc w:val="left"/>
              <w:rPr>
                <w:rFonts w:hint="default" w:ascii="Calibri" w:hAnsi="Calibri"/>
                <w:sz w:val="21"/>
                <w:szCs w:val="21"/>
              </w:rPr>
            </w:pP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r>
              <w:rPr>
                <w:rFonts w:hint="eastAsia" w:ascii="Calibri" w:hAnsi="Calibri"/>
                <w:sz w:val="21"/>
                <w:szCs w:val="21"/>
                <w:lang w:eastAsia="zh-CN"/>
              </w:rPr>
              <w:t>法人、</w:t>
            </w:r>
            <w:r>
              <w:rPr>
                <w:rFonts w:hint="eastAsia" w:ascii="Calibri" w:hAnsi="Calibri"/>
                <w:sz w:val="21"/>
                <w:szCs w:val="21"/>
              </w:rPr>
              <w:t>个人</w:t>
            </w: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批文</w:t>
            </w: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10</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现场勘验，出具审核意见。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20</w:t>
            </w:r>
            <w:r>
              <w:rPr>
                <w:rFonts w:hint="eastAsia" w:ascii="Calibri" w:hAnsi="Calibri"/>
                <w:sz w:val="21"/>
                <w:szCs w:val="21"/>
              </w:rPr>
              <w:t>个工作日内决定批准或者不批准。不予批准的，并在作出不批准的决定时，书面告知申请人不批准的理由和依据。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职权类别：行政许可</w:t>
      </w:r>
      <w:r>
        <w:rPr>
          <w:rFonts w:hint="eastAsia" w:ascii="Calibri" w:hAnsi="Calibri"/>
          <w:sz w:val="21"/>
          <w:szCs w:val="21"/>
          <w:lang w:val="en-US" w:eastAsia="zh-CN"/>
        </w:rPr>
        <w:t>22</w:t>
      </w:r>
    </w:p>
    <w:tbl>
      <w:tblPr>
        <w:tblStyle w:val="3"/>
        <w:tblW w:w="14000" w:type="dxa"/>
        <w:tblInd w:w="0" w:type="dxa"/>
        <w:tblLayout w:type="fixed"/>
        <w:tblCellMar>
          <w:top w:w="0" w:type="dxa"/>
          <w:left w:w="0" w:type="dxa"/>
          <w:bottom w:w="0" w:type="dxa"/>
          <w:right w:w="0" w:type="dxa"/>
        </w:tblCellMar>
      </w:tblPr>
      <w:tblGrid>
        <w:gridCol w:w="465"/>
        <w:gridCol w:w="525"/>
        <w:gridCol w:w="3495"/>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52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22</w:t>
            </w:r>
          </w:p>
        </w:tc>
        <w:tc>
          <w:tcPr>
            <w:tcW w:w="52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r>
              <w:rPr>
                <w:rFonts w:hint="eastAsia"/>
                <w:b/>
                <w:bCs/>
              </w:rPr>
              <w:t>占用农业灌溉水源、灌排工程设施审批</w:t>
            </w:r>
          </w:p>
        </w:tc>
        <w:tc>
          <w:tcPr>
            <w:tcW w:w="3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rPr>
            </w:pPr>
            <w:r>
              <w:rPr>
                <w:rFonts w:hint="eastAsia" w:ascii="Calibri" w:hAnsi="Calibri"/>
                <w:sz w:val="21"/>
                <w:szCs w:val="21"/>
                <w:lang w:val="en-US" w:eastAsia="zh-CN"/>
              </w:rPr>
              <w:t>1、</w:t>
            </w:r>
            <w:r>
              <w:rPr>
                <w:rFonts w:hint="eastAsia" w:ascii="Calibri" w:hAnsi="Calibri"/>
                <w:sz w:val="21"/>
                <w:szCs w:val="21"/>
              </w:rPr>
              <w:t xml:space="preserve">《国务院对确需保留的行政审批项目设定行政许可的决定》（国务院令第412号，2016年修改）附件第170项：占用农业灌溉水源、灌排工程设施审批。实施机关：各级人民政府水行政主管部门、流域管理机构。 </w:t>
            </w:r>
            <w:r>
              <w:rPr>
                <w:rFonts w:hint="eastAsia" w:ascii="Calibri" w:hAnsi="Calibri"/>
                <w:sz w:val="21"/>
                <w:szCs w:val="21"/>
                <w:lang w:val="en-US" w:eastAsia="zh-CN"/>
              </w:rPr>
              <w:t>2、</w:t>
            </w:r>
            <w:r>
              <w:rPr>
                <w:rFonts w:hint="eastAsia" w:ascii="Calibri" w:hAnsi="Calibri"/>
                <w:sz w:val="21"/>
                <w:szCs w:val="21"/>
              </w:rPr>
              <w:t>《农田水利条例》（国务院令第669号）第二十四条：新建、改建、扩建建设工程确需占用农业灌溉水源、农田水利工程设施的，应当与取用水的单位、个人或者农田水利工程所有权人协商，并经有管辖权的县级以上地方人民政府水行政主管部门同意。</w:t>
            </w:r>
          </w:p>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rPr>
            </w:pPr>
            <w:r>
              <w:rPr>
                <w:rFonts w:hint="eastAsia" w:ascii="Calibri" w:hAnsi="Calibri"/>
                <w:sz w:val="21"/>
                <w:szCs w:val="21"/>
                <w:lang w:val="en-US" w:eastAsia="zh-CN"/>
              </w:rPr>
              <w:t>3、</w:t>
            </w:r>
            <w:r>
              <w:rPr>
                <w:rFonts w:hint="eastAsia" w:ascii="Calibri" w:hAnsi="Calibri"/>
                <w:sz w:val="21"/>
                <w:szCs w:val="21"/>
              </w:rPr>
              <w:t>河南省实施〈水法〉办法》第24条　从事工程建设，占用农业灌溉水源、灌排工程设施，或者对原有灌溉用水、供 水水源有不利影响的，建设单位应当事先报有管辖权的水行政主管部门批准，并采取相应的补救措施；造成损失的，依法给予补偿。</w:t>
            </w:r>
          </w:p>
          <w:p>
            <w:pPr>
              <w:keepNext w:val="0"/>
              <w:keepLines w:val="0"/>
              <w:widowControl/>
              <w:numPr>
                <w:ilvl w:val="0"/>
                <w:numId w:val="0"/>
              </w:numPr>
              <w:suppressLineNumbers w:val="0"/>
              <w:spacing w:before="0" w:beforeAutospacing="0" w:after="0" w:afterAutospacing="0"/>
              <w:ind w:left="0" w:right="0"/>
              <w:jc w:val="left"/>
              <w:rPr>
                <w:rFonts w:hint="default" w:ascii="Calibri" w:hAnsi="Calibri"/>
                <w:sz w:val="21"/>
                <w:szCs w:val="21"/>
              </w:rPr>
            </w:pPr>
            <w:r>
              <w:rPr>
                <w:rFonts w:hint="eastAsia" w:ascii="Calibri" w:hAnsi="Calibri"/>
                <w:sz w:val="21"/>
                <w:szCs w:val="21"/>
                <w:lang w:val="en-US" w:eastAsia="zh-CN"/>
              </w:rPr>
              <w:t>4</w:t>
            </w:r>
            <w:r>
              <w:rPr>
                <w:rFonts w:hint="eastAsia" w:ascii="Calibri" w:hAnsi="Calibri"/>
                <w:sz w:val="21"/>
                <w:szCs w:val="21"/>
              </w:rPr>
              <w:t>、《占用农业灌溉水源、灌排工程设施补偿办法》第六条 “任何单位或个人占用农业灌溉水源、灌排工程设施，必须事先向有管辖权的或管理权的流域机构和水行政主管部门提出申请，并提交有关文件资料，经审查批准后，发给同意占用的文件，并报上一级水行政主管部门备案。”</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r>
              <w:rPr>
                <w:rFonts w:hint="eastAsia" w:ascii="Calibri" w:hAnsi="Calibri"/>
                <w:sz w:val="21"/>
                <w:szCs w:val="21"/>
                <w:lang w:eastAsia="zh-CN"/>
              </w:rPr>
              <w:t>法人、</w:t>
            </w:r>
            <w:r>
              <w:rPr>
                <w:rFonts w:hint="eastAsia" w:ascii="Calibri" w:hAnsi="Calibri"/>
                <w:sz w:val="21"/>
                <w:szCs w:val="21"/>
              </w:rPr>
              <w:t>个人</w:t>
            </w: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r>
              <w:rPr>
                <w:rFonts w:hint="eastAsia"/>
                <w:lang w:eastAsia="zh-CN"/>
              </w:rPr>
              <w:t>批文</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10</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现场勘验，出具审核意见。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7</w:t>
            </w:r>
            <w:r>
              <w:rPr>
                <w:rFonts w:hint="eastAsia" w:ascii="Calibri" w:hAnsi="Calibri"/>
                <w:sz w:val="21"/>
                <w:szCs w:val="21"/>
              </w:rPr>
              <w:t>个工作日内决定批准或者不批准。不予批准的，并在作出不批准的决定时，书面告知申请人不批准的理由和依据。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职权类别：行政许可</w:t>
      </w:r>
      <w:r>
        <w:rPr>
          <w:rFonts w:hint="eastAsia" w:ascii="Calibri" w:hAnsi="Calibri"/>
          <w:sz w:val="21"/>
          <w:szCs w:val="21"/>
          <w:lang w:val="en-US" w:eastAsia="zh-CN"/>
        </w:rPr>
        <w:t>23</w:t>
      </w:r>
    </w:p>
    <w:tbl>
      <w:tblPr>
        <w:tblStyle w:val="3"/>
        <w:tblW w:w="14000" w:type="dxa"/>
        <w:tblInd w:w="0" w:type="dxa"/>
        <w:tblLayout w:type="fixed"/>
        <w:tblCellMar>
          <w:top w:w="0" w:type="dxa"/>
          <w:left w:w="0" w:type="dxa"/>
          <w:bottom w:w="0" w:type="dxa"/>
          <w:right w:w="0" w:type="dxa"/>
        </w:tblCellMar>
      </w:tblPr>
      <w:tblGrid>
        <w:gridCol w:w="465"/>
        <w:gridCol w:w="692"/>
        <w:gridCol w:w="3328"/>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6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328"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23</w:t>
            </w:r>
          </w:p>
        </w:tc>
        <w:tc>
          <w:tcPr>
            <w:tcW w:w="6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b/>
                <w:bCs/>
              </w:rPr>
            </w:pPr>
          </w:p>
          <w:p>
            <w:pPr>
              <w:keepNext w:val="0"/>
              <w:keepLines w:val="0"/>
              <w:widowControl/>
              <w:suppressLineNumbers w:val="0"/>
              <w:spacing w:before="0" w:beforeAutospacing="0" w:after="0" w:afterAutospacing="0"/>
              <w:ind w:left="0" w:right="0"/>
              <w:jc w:val="left"/>
              <w:rPr>
                <w:rFonts w:hint="eastAsia"/>
                <w:b/>
                <w:bCs/>
              </w:rPr>
            </w:pPr>
          </w:p>
          <w:p>
            <w:pPr>
              <w:keepNext w:val="0"/>
              <w:keepLines w:val="0"/>
              <w:widowControl/>
              <w:suppressLineNumbers w:val="0"/>
              <w:spacing w:before="0" w:beforeAutospacing="0" w:after="0" w:afterAutospacing="0"/>
              <w:ind w:left="0" w:right="0"/>
              <w:jc w:val="left"/>
              <w:rPr>
                <w:rFonts w:hint="eastAsia"/>
                <w:b/>
                <w:bCs/>
              </w:rPr>
            </w:pPr>
          </w:p>
          <w:p>
            <w:pPr>
              <w:keepNext w:val="0"/>
              <w:keepLines w:val="0"/>
              <w:widowControl/>
              <w:suppressLineNumbers w:val="0"/>
              <w:spacing w:before="0" w:beforeAutospacing="0" w:after="0" w:afterAutospacing="0"/>
              <w:ind w:left="0" w:right="0"/>
              <w:jc w:val="left"/>
              <w:rPr>
                <w:rFonts w:hint="default"/>
              </w:rPr>
            </w:pPr>
            <w:r>
              <w:rPr>
                <w:rFonts w:hint="eastAsia"/>
                <w:b/>
                <w:bCs/>
              </w:rPr>
              <w:t>入河排污口的设置和扩大审核</w:t>
            </w:r>
          </w:p>
        </w:tc>
        <w:tc>
          <w:tcPr>
            <w:tcW w:w="3328"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rPr>
            </w:pPr>
            <w:r>
              <w:rPr>
                <w:rFonts w:hint="eastAsia" w:ascii="Calibri" w:hAnsi="Calibri"/>
                <w:sz w:val="21"/>
                <w:szCs w:val="21"/>
                <w:lang w:val="en-US" w:eastAsia="zh-CN"/>
              </w:rPr>
              <w:t>1、</w:t>
            </w:r>
            <w:r>
              <w:rPr>
                <w:rFonts w:hint="eastAsia" w:ascii="Calibri" w:hAnsi="Calibri"/>
                <w:sz w:val="21"/>
                <w:szCs w:val="21"/>
              </w:rPr>
              <w:t>《中华人民共和国水法》第三十四条第二款：“在江河、湖泊新建、改建或者扩大排污口，应当经过有管辖权的水行政主管部门或者流域管理机构同意，由环境保护行政主管部门负责对该建设项目的环境影响报告书进行审批。”</w:t>
            </w:r>
          </w:p>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rPr>
            </w:pPr>
            <w:r>
              <w:rPr>
                <w:rFonts w:hint="eastAsia" w:ascii="Calibri" w:hAnsi="Calibri"/>
                <w:sz w:val="21"/>
                <w:szCs w:val="21"/>
                <w:lang w:val="en-US" w:eastAsia="zh-CN"/>
              </w:rPr>
              <w:t>2、</w:t>
            </w:r>
            <w:r>
              <w:rPr>
                <w:rFonts w:hint="eastAsia" w:ascii="Calibri" w:hAnsi="Calibri"/>
                <w:sz w:val="21"/>
                <w:szCs w:val="21"/>
              </w:rPr>
              <w:t>《河南省&lt;中华人民共和国水法&gt;实施办法》第25条　“污水排放单位，应执行国家及省有关环境污染物排放的规定标准，并接受水行政主管部门监督。县级以上人民政府的水行政主管部门，有权对管辖范围内的排污单位进行现场检查，被检查单位必须如实反映情况，提供必要的资料。对超标排放污染物严重影响水体功能的，由水行政主管部门会同环境保护部门依法制止；在河流、水库、渠道设置或扩大污水排放口，在向环境保护部门申报之前，必须征得当地水行政主管部门同意。</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rPr>
            </w:pPr>
            <w:r>
              <w:rPr>
                <w:rFonts w:hint="eastAsia" w:ascii="Calibri" w:hAnsi="Calibri"/>
                <w:sz w:val="21"/>
                <w:szCs w:val="21"/>
                <w:lang w:eastAsia="zh-CN"/>
              </w:rPr>
              <w:t>法人</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r>
              <w:rPr>
                <w:rFonts w:hint="eastAsia"/>
                <w:lang w:eastAsia="zh-CN"/>
              </w:rPr>
              <w:t>批文</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15</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30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2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现场勘验，出具审核意见。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2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15</w:t>
            </w:r>
            <w:r>
              <w:rPr>
                <w:rFonts w:hint="eastAsia" w:ascii="Calibri" w:hAnsi="Calibri"/>
                <w:sz w:val="21"/>
                <w:szCs w:val="21"/>
              </w:rPr>
              <w:t>个工作日内决定批准或者不批准。不予批准的，并在作出不批准的决定时，书面告知申请人不批准的理由和依据。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2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2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2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eastAsia="宋体"/>
          <w:sz w:val="21"/>
          <w:lang w:val="en-US" w:eastAsia="zh-CN"/>
        </w:rPr>
      </w:pPr>
      <w:r>
        <w:rPr>
          <w:rFonts w:hint="eastAsia" w:eastAsia="Calibri"/>
          <w:sz w:val="21"/>
        </w:rPr>
        <w:t>职权类别：行政许可</w:t>
      </w:r>
      <w:r>
        <w:rPr>
          <w:rFonts w:hint="eastAsia"/>
          <w:sz w:val="21"/>
          <w:lang w:val="en-US" w:eastAsia="zh-CN"/>
        </w:rPr>
        <w:t>24</w:t>
      </w:r>
    </w:p>
    <w:tbl>
      <w:tblPr>
        <w:tblStyle w:val="3"/>
        <w:tblW w:w="14747" w:type="dxa"/>
        <w:tblInd w:w="0" w:type="dxa"/>
        <w:tblLayout w:type="fixed"/>
        <w:tblCellMar>
          <w:top w:w="0" w:type="dxa"/>
          <w:left w:w="0" w:type="dxa"/>
          <w:bottom w:w="0" w:type="dxa"/>
          <w:right w:w="0" w:type="dxa"/>
        </w:tblCellMar>
      </w:tblPr>
      <w:tblGrid>
        <w:gridCol w:w="645"/>
        <w:gridCol w:w="525"/>
        <w:gridCol w:w="375"/>
        <w:gridCol w:w="3660"/>
        <w:gridCol w:w="375"/>
        <w:gridCol w:w="390"/>
        <w:gridCol w:w="692"/>
        <w:gridCol w:w="868"/>
        <w:gridCol w:w="405"/>
        <w:gridCol w:w="3915"/>
        <w:gridCol w:w="465"/>
        <w:gridCol w:w="495"/>
        <w:gridCol w:w="542"/>
        <w:gridCol w:w="675"/>
        <w:gridCol w:w="720"/>
      </w:tblGrid>
      <w:tr>
        <w:tblPrEx>
          <w:tblLayout w:type="fixed"/>
          <w:tblCellMar>
            <w:top w:w="0" w:type="dxa"/>
            <w:left w:w="0" w:type="dxa"/>
            <w:bottom w:w="0" w:type="dxa"/>
            <w:right w:w="0" w:type="dxa"/>
          </w:tblCellMar>
        </w:tblPrEx>
        <w:trPr>
          <w:trHeight w:val="1013" w:hRule="atLeast"/>
        </w:trPr>
        <w:tc>
          <w:tcPr>
            <w:tcW w:w="64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序号</w:t>
            </w:r>
          </w:p>
        </w:tc>
        <w:tc>
          <w:tcPr>
            <w:tcW w:w="52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职权名称</w:t>
            </w:r>
          </w:p>
        </w:tc>
        <w:tc>
          <w:tcPr>
            <w:tcW w:w="37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子项</w:t>
            </w:r>
          </w:p>
        </w:tc>
        <w:tc>
          <w:tcPr>
            <w:tcW w:w="36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p>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 xml:space="preserve">           实施依据</w:t>
            </w:r>
          </w:p>
        </w:tc>
        <w:tc>
          <w:tcPr>
            <w:tcW w:w="37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实施对象</w:t>
            </w:r>
          </w:p>
        </w:tc>
        <w:tc>
          <w:tcPr>
            <w:tcW w:w="39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实施机构</w:t>
            </w:r>
          </w:p>
        </w:tc>
        <w:tc>
          <w:tcPr>
            <w:tcW w:w="69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其他共同实施部门</w:t>
            </w:r>
          </w:p>
        </w:tc>
        <w:tc>
          <w:tcPr>
            <w:tcW w:w="86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实施证件名称及有效期</w:t>
            </w: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办理环节</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p>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 xml:space="preserve">        责任事项</w:t>
            </w:r>
          </w:p>
        </w:tc>
        <w:tc>
          <w:tcPr>
            <w:tcW w:w="46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责任处室</w:t>
            </w:r>
          </w:p>
        </w:tc>
        <w:tc>
          <w:tcPr>
            <w:tcW w:w="49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承诺时限</w:t>
            </w:r>
          </w:p>
        </w:tc>
        <w:tc>
          <w:tcPr>
            <w:tcW w:w="54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法定时限</w:t>
            </w:r>
          </w:p>
        </w:tc>
        <w:tc>
          <w:tcPr>
            <w:tcW w:w="67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收费情况及依据</w:t>
            </w:r>
          </w:p>
        </w:tc>
        <w:tc>
          <w:tcPr>
            <w:tcW w:w="7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调整意见及理由</w:t>
            </w:r>
          </w:p>
        </w:tc>
      </w:tr>
      <w:tr>
        <w:tblPrEx>
          <w:tblLayout w:type="fixed"/>
          <w:tblCellMar>
            <w:top w:w="0" w:type="dxa"/>
            <w:left w:w="0" w:type="dxa"/>
            <w:bottom w:w="0" w:type="dxa"/>
            <w:right w:w="0" w:type="dxa"/>
          </w:tblCellMar>
        </w:tblPrEx>
        <w:tc>
          <w:tcPr>
            <w:tcW w:w="64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sz w:val="28"/>
                <w:lang w:val="en-US" w:eastAsia="zh-CN"/>
              </w:rPr>
              <w:t>24</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tc>
        <w:tc>
          <w:tcPr>
            <w:tcW w:w="52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b/>
                <w:sz w:val="24"/>
              </w:rPr>
            </w:pPr>
            <w:r>
              <w:rPr>
                <w:rFonts w:hint="eastAsia" w:eastAsia="Calibri"/>
                <w:b/>
                <w:sz w:val="24"/>
              </w:rPr>
              <w:t>建设项目水土保持方案审批</w:t>
            </w:r>
          </w:p>
          <w:p>
            <w:pPr>
              <w:keepNext w:val="0"/>
              <w:keepLines w:val="0"/>
              <w:widowControl/>
              <w:suppressLineNumbers w:val="0"/>
              <w:spacing w:before="0" w:beforeAutospacing="0" w:after="0" w:afterAutospacing="0"/>
              <w:ind w:left="0" w:right="0"/>
              <w:jc w:val="left"/>
              <w:rPr>
                <w:rFonts w:hint="eastAsia" w:eastAsia="Calibri"/>
                <w:b/>
                <w:sz w:val="24"/>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tc>
        <w:tc>
          <w:tcPr>
            <w:tcW w:w="37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8"/>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tc>
        <w:tc>
          <w:tcPr>
            <w:tcW w:w="366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szCs w:val="21"/>
              </w:rPr>
            </w:pPr>
            <w:r>
              <w:rPr>
                <w:rFonts w:hint="eastAsia" w:eastAsia="Calibri"/>
                <w:sz w:val="21"/>
                <w:szCs w:val="21"/>
              </w:rPr>
              <w:t>1、《中华人民共和国水土保持法》第25条　“在山区、丘陵区、风沙区以及水土保持规划确定的容易发生水土流失的其他区域开办可能造成水土流失的生产建设项目，生产建设单位应当编制水土保持方案，报县级以上人民政府水行政主管部门审批，并按照经批准的水土保持方案，采取水土流失预防和治理措施。没有能力编制水土保持方案的，应当委托具备相应技术条件的机构编制。</w:t>
            </w:r>
          </w:p>
          <w:p>
            <w:pPr>
              <w:keepNext w:val="0"/>
              <w:keepLines w:val="0"/>
              <w:widowControl/>
              <w:suppressLineNumbers w:val="0"/>
              <w:spacing w:before="0" w:beforeAutospacing="0" w:after="0" w:afterAutospacing="0"/>
              <w:ind w:left="0" w:right="0"/>
              <w:jc w:val="left"/>
              <w:rPr>
                <w:rFonts w:hint="eastAsia" w:eastAsia="Calibri"/>
                <w:b/>
                <w:sz w:val="21"/>
                <w:szCs w:val="21"/>
              </w:rPr>
            </w:pPr>
            <w:r>
              <w:rPr>
                <w:rFonts w:hint="eastAsia" w:eastAsia="Calibri"/>
                <w:sz w:val="21"/>
                <w:szCs w:val="21"/>
              </w:rPr>
              <w:t>2、《开发建设项目水土保持方案编报审批管理规定》（水利部令[2005]25号）第4条 水土保持方案分为水土保持方案报告书和水土保持方案报告表。</w:t>
            </w:r>
            <w:r>
              <w:rPr>
                <w:rFonts w:hint="eastAsia" w:eastAsia="Calibri"/>
                <w:b/>
                <w:sz w:val="21"/>
                <w:szCs w:val="21"/>
              </w:rPr>
              <w:t xml:space="preserve"> 凡征占地面积在一公顷以上或者挖填土石方总量在一万立方米以上的开发建设项目，应当编报水土保持方案报告书；其他开发建设项目应当编报水土保持方案报告表。</w:t>
            </w:r>
          </w:p>
          <w:p>
            <w:pPr>
              <w:keepNext w:val="0"/>
              <w:keepLines w:val="0"/>
              <w:widowControl/>
              <w:suppressLineNumbers w:val="0"/>
              <w:spacing w:before="0" w:beforeAutospacing="0" w:after="0" w:afterAutospacing="0"/>
              <w:ind w:left="0" w:right="0"/>
              <w:jc w:val="left"/>
              <w:rPr>
                <w:rFonts w:hint="eastAsia" w:eastAsia="Calibri"/>
                <w:sz w:val="21"/>
                <w:szCs w:val="21"/>
              </w:rPr>
            </w:pPr>
            <w:r>
              <w:rPr>
                <w:rFonts w:hint="eastAsia" w:eastAsia="Calibri"/>
                <w:sz w:val="21"/>
                <w:szCs w:val="21"/>
              </w:rPr>
              <w:t xml:space="preserve">第8条   水行政主管部门审批水土保持方案实行分级审批制度，县级以上地方人民政府水行政主管部门审批的水土保持方案，应报上一级人民政府水行政主管部门备案。   中央立项，且征占地面积在五十公顷以上或者挖填土石方总量在五十万立方米以上的开发建设项目或者限额以上技术改造项目，水土保持方案报告书由国务院水行政主管部门审批。中央立项，征占地面积不足五十公顷且挖填土石方总量不足五十万立方米的开发建设项目，水土保持方案报告书由省级水行政主管部门审批。   </w:t>
            </w:r>
            <w:r>
              <w:rPr>
                <w:rFonts w:hint="eastAsia" w:eastAsia="Calibri"/>
                <w:b/>
                <w:sz w:val="21"/>
                <w:szCs w:val="21"/>
              </w:rPr>
              <w:t>地方立项的开发建设项目和限额以下技术改造项目，水土保持方案报告书由相应级别的水行政主管部门审批。 水土保持方案报告表由开发建设项目所在地县级水行政主管部门审批。</w:t>
            </w:r>
            <w:r>
              <w:rPr>
                <w:rFonts w:hint="eastAsia" w:eastAsia="Calibri"/>
                <w:sz w:val="21"/>
                <w:szCs w:val="21"/>
              </w:rPr>
              <w:t xml:space="preserve"> 跨地区项目的水土保持方案，报上一级水行政主管部门审批。”</w:t>
            </w:r>
          </w:p>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szCs w:val="21"/>
              </w:rPr>
              <w:t>3、《河南省实施〈水土保持法〉办法》第7条　县级以上人民政府水行政主管部门，主管本辖区的水土保持工作。其主要职责是：（四）审批生产建设项目的水土保持方案报告书；</w:t>
            </w:r>
          </w:p>
        </w:tc>
        <w:tc>
          <w:tcPr>
            <w:tcW w:w="37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sz w:val="21"/>
                <w:lang w:eastAsia="zh-CN"/>
              </w:rPr>
              <w:t>法人、</w:t>
            </w:r>
            <w:r>
              <w:rPr>
                <w:rFonts w:hint="eastAsia" w:eastAsia="Calibri"/>
                <w:sz w:val="21"/>
              </w:rPr>
              <w:t>个人</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tc>
        <w:tc>
          <w:tcPr>
            <w:tcW w:w="39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湛河区农林水利局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tc>
        <w:tc>
          <w:tcPr>
            <w:tcW w:w="692"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tc>
        <w:tc>
          <w:tcPr>
            <w:tcW w:w="868"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sz w:val="21"/>
                <w:lang w:eastAsia="zh-CN"/>
              </w:rPr>
            </w:pPr>
            <w:r>
              <w:rPr>
                <w:rFonts w:hint="eastAsia"/>
                <w:sz w:val="21"/>
                <w:lang w:eastAsia="zh-CN"/>
              </w:rPr>
              <w:t>批文</w:t>
            </w:r>
          </w:p>
          <w:p>
            <w:pPr>
              <w:keepNext w:val="0"/>
              <w:keepLines w:val="0"/>
              <w:widowControl/>
              <w:suppressLineNumbers w:val="0"/>
              <w:spacing w:before="0" w:beforeAutospacing="0" w:after="0" w:afterAutospacing="0"/>
              <w:ind w:left="0" w:right="0"/>
              <w:jc w:val="left"/>
              <w:rPr>
                <w:rFonts w:hint="eastAsia"/>
                <w:sz w:val="21"/>
                <w:lang w:eastAsia="zh-CN"/>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项目单位根据批准的水土保持方案进行前期勘测设计工作</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受理</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1受理责任：公示依法应当提交的材料，一次性告知补正材料；依法告知受理或不予受理（不予受理的依法告知理由）</w:t>
            </w:r>
          </w:p>
        </w:tc>
        <w:tc>
          <w:tcPr>
            <w:tcW w:w="46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行政审批服务股</w:t>
            </w: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tc>
        <w:tc>
          <w:tcPr>
            <w:tcW w:w="49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5个工作日</w:t>
            </w:r>
          </w:p>
        </w:tc>
        <w:tc>
          <w:tcPr>
            <w:tcW w:w="542"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10个工作日</w:t>
            </w:r>
          </w:p>
        </w:tc>
        <w:tc>
          <w:tcPr>
            <w:tcW w:w="67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不收</w:t>
            </w: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费，但根据审批的水土保持方案，建设单位到水土保持监督机构缴纳水土保持补偿费。</w:t>
            </w: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征收水土保持补偿费依据：发改价格[2014]886号</w:t>
            </w: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财综[2014]8号</w:t>
            </w: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豫财综〔2015〕107号</w:t>
            </w:r>
          </w:p>
          <w:p>
            <w:pPr>
              <w:keepNext w:val="0"/>
              <w:keepLines w:val="0"/>
              <w:widowControl/>
              <w:suppressLineNumbers w:val="0"/>
              <w:spacing w:before="0" w:beforeAutospacing="0" w:after="0" w:afterAutospacing="0"/>
              <w:ind w:left="0" w:right="0"/>
              <w:jc w:val="left"/>
              <w:rPr>
                <w:rFonts w:hint="eastAsia" w:eastAsia="Calibri"/>
                <w:sz w:val="21"/>
              </w:rPr>
            </w:pPr>
          </w:p>
        </w:tc>
        <w:tc>
          <w:tcPr>
            <w:tcW w:w="72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64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366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9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868"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审查</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2、审查责任（按照《开发建设项目水土保持方案编报审批管理规定》第9、10条进行审查，提出初审意见。</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4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7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42" w:hRule="atLeast"/>
        </w:trPr>
        <w:tc>
          <w:tcPr>
            <w:tcW w:w="64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366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9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868"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决定</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3、决定责任：批准的，在</w:t>
            </w:r>
            <w:r>
              <w:rPr>
                <w:rFonts w:hint="eastAsia" w:eastAsia="Calibri"/>
              </w:rPr>
              <w:t>水土保持方案报告表上签署意见并加盖公章；</w:t>
            </w:r>
            <w:r>
              <w:rPr>
                <w:rFonts w:hint="eastAsia" w:eastAsia="Calibri"/>
                <w:sz w:val="21"/>
              </w:rPr>
              <w:t>对于不予批准的，书面告知申请人并说明理由），按时办结。</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4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7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64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366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9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868"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送达</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4、送达责任，制作送达文书，按规定送达当事人，信息公开。</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4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7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64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366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9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868"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事后监督</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5、事后管理责任：加强审批后监督，如性质、规模、建设地点等发生变化时，项目单位或个人应及时修改水土保持方案，并按照本规定的程序报原批准单位审批。参加项目工程竣工验收，水土保持设施验收不合格的，项目工程不得投产使用。</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4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7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2843" w:hRule="atLeast"/>
        </w:trPr>
        <w:tc>
          <w:tcPr>
            <w:tcW w:w="64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366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9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868"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6、其他法律法规规章规定应履行的职责。</w:t>
            </w:r>
          </w:p>
          <w:p>
            <w:pPr>
              <w:keepNext w:val="0"/>
              <w:keepLines w:val="0"/>
              <w:widowControl/>
              <w:suppressLineNumbers w:val="0"/>
              <w:spacing w:before="0" w:beforeAutospacing="0" w:after="0" w:afterAutospacing="0"/>
              <w:ind w:left="0" w:right="0"/>
              <w:jc w:val="left"/>
              <w:rPr>
                <w:rFonts w:hint="default" w:eastAsia="Calibri"/>
              </w:rPr>
            </w:pP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4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7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747" w:type="dxa"/>
            <w:gridSpan w:val="15"/>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747" w:type="dxa"/>
            <w:gridSpan w:val="15"/>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受理地点：平顶山市湛河区行政审批服务中心区农林水利局窗口</w:t>
            </w:r>
          </w:p>
        </w:tc>
      </w:tr>
    </w:tbl>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eastAsia="宋体"/>
          <w:sz w:val="21"/>
          <w:lang w:val="en-US" w:eastAsia="zh-CN"/>
        </w:rPr>
      </w:pPr>
      <w:r>
        <w:rPr>
          <w:rFonts w:hint="eastAsia" w:eastAsia="Calibri"/>
          <w:sz w:val="21"/>
        </w:rPr>
        <w:t>职权类别：行政许可</w:t>
      </w:r>
      <w:r>
        <w:rPr>
          <w:rFonts w:hint="eastAsia"/>
          <w:sz w:val="21"/>
          <w:lang w:val="en-US" w:eastAsia="zh-CN"/>
        </w:rPr>
        <w:t>25</w:t>
      </w:r>
    </w:p>
    <w:tbl>
      <w:tblPr>
        <w:tblStyle w:val="3"/>
        <w:tblW w:w="14790" w:type="dxa"/>
        <w:tblInd w:w="0" w:type="dxa"/>
        <w:tblLayout w:type="fixed"/>
        <w:tblCellMar>
          <w:top w:w="0" w:type="dxa"/>
          <w:left w:w="0" w:type="dxa"/>
          <w:bottom w:w="0" w:type="dxa"/>
          <w:right w:w="0" w:type="dxa"/>
        </w:tblCellMar>
      </w:tblPr>
      <w:tblGrid>
        <w:gridCol w:w="600"/>
        <w:gridCol w:w="525"/>
        <w:gridCol w:w="540"/>
        <w:gridCol w:w="3495"/>
        <w:gridCol w:w="375"/>
        <w:gridCol w:w="390"/>
        <w:gridCol w:w="705"/>
        <w:gridCol w:w="855"/>
        <w:gridCol w:w="405"/>
        <w:gridCol w:w="3915"/>
        <w:gridCol w:w="465"/>
        <w:gridCol w:w="495"/>
        <w:gridCol w:w="527"/>
        <w:gridCol w:w="853"/>
        <w:gridCol w:w="645"/>
      </w:tblGrid>
      <w:tr>
        <w:tblPrEx>
          <w:tblLayout w:type="fixed"/>
          <w:tblCellMar>
            <w:top w:w="0" w:type="dxa"/>
            <w:left w:w="0" w:type="dxa"/>
            <w:bottom w:w="0" w:type="dxa"/>
            <w:right w:w="0" w:type="dxa"/>
          </w:tblCellMar>
        </w:tblPrEx>
        <w:trPr>
          <w:trHeight w:val="1013" w:hRule="atLeast"/>
        </w:trPr>
        <w:tc>
          <w:tcPr>
            <w:tcW w:w="6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序号</w:t>
            </w:r>
          </w:p>
        </w:tc>
        <w:tc>
          <w:tcPr>
            <w:tcW w:w="52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职权名称</w:t>
            </w:r>
          </w:p>
        </w:tc>
        <w:tc>
          <w:tcPr>
            <w:tcW w:w="54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子项</w:t>
            </w:r>
          </w:p>
        </w:tc>
        <w:tc>
          <w:tcPr>
            <w:tcW w:w="349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p>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 xml:space="preserve">           实施依据</w:t>
            </w:r>
          </w:p>
        </w:tc>
        <w:tc>
          <w:tcPr>
            <w:tcW w:w="37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实施对象</w:t>
            </w:r>
          </w:p>
        </w:tc>
        <w:tc>
          <w:tcPr>
            <w:tcW w:w="39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实施机构</w:t>
            </w:r>
          </w:p>
        </w:tc>
        <w:tc>
          <w:tcPr>
            <w:tcW w:w="7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其他共同实施部门</w:t>
            </w:r>
          </w:p>
        </w:tc>
        <w:tc>
          <w:tcPr>
            <w:tcW w:w="85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实施证件名称及有效期</w:t>
            </w: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办理环节</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p>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 xml:space="preserve">        责任事项</w:t>
            </w:r>
          </w:p>
        </w:tc>
        <w:tc>
          <w:tcPr>
            <w:tcW w:w="46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责任处室</w:t>
            </w:r>
          </w:p>
        </w:tc>
        <w:tc>
          <w:tcPr>
            <w:tcW w:w="49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承诺时限</w:t>
            </w:r>
          </w:p>
        </w:tc>
        <w:tc>
          <w:tcPr>
            <w:tcW w:w="52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法定时限</w:t>
            </w:r>
          </w:p>
        </w:tc>
        <w:tc>
          <w:tcPr>
            <w:tcW w:w="85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收费情况及依据</w:t>
            </w:r>
          </w:p>
        </w:tc>
        <w:tc>
          <w:tcPr>
            <w:tcW w:w="64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调整意见及理由</w:t>
            </w:r>
          </w:p>
        </w:tc>
      </w:tr>
      <w:tr>
        <w:tblPrEx>
          <w:tblLayout w:type="fixed"/>
          <w:tblCellMar>
            <w:top w:w="0" w:type="dxa"/>
            <w:left w:w="0" w:type="dxa"/>
            <w:bottom w:w="0" w:type="dxa"/>
            <w:right w:w="0" w:type="dxa"/>
          </w:tblCellMar>
        </w:tblPrEx>
        <w:tc>
          <w:tcPr>
            <w:tcW w:w="60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sz w:val="28"/>
                <w:lang w:val="en-US" w:eastAsia="zh-CN"/>
              </w:rPr>
              <w:t>25</w:t>
            </w:r>
          </w:p>
        </w:tc>
        <w:tc>
          <w:tcPr>
            <w:tcW w:w="52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b/>
                <w:sz w:val="24"/>
              </w:rPr>
            </w:pPr>
          </w:p>
          <w:p>
            <w:pPr>
              <w:keepNext w:val="0"/>
              <w:keepLines w:val="0"/>
              <w:widowControl/>
              <w:suppressLineNumbers w:val="0"/>
              <w:spacing w:before="0" w:beforeAutospacing="0" w:after="0" w:afterAutospacing="0"/>
              <w:ind w:left="0" w:right="0"/>
              <w:jc w:val="left"/>
              <w:rPr>
                <w:rFonts w:hint="default"/>
                <w:b/>
                <w:sz w:val="24"/>
              </w:rPr>
            </w:pPr>
          </w:p>
          <w:p>
            <w:pPr>
              <w:keepNext w:val="0"/>
              <w:keepLines w:val="0"/>
              <w:widowControl/>
              <w:suppressLineNumbers w:val="0"/>
              <w:spacing w:before="0" w:beforeAutospacing="0" w:after="0" w:afterAutospacing="0"/>
              <w:ind w:left="0" w:right="0"/>
              <w:jc w:val="left"/>
              <w:rPr>
                <w:rFonts w:hint="default"/>
                <w:b/>
                <w:sz w:val="24"/>
              </w:rPr>
            </w:pPr>
          </w:p>
          <w:p>
            <w:pPr>
              <w:keepNext w:val="0"/>
              <w:keepLines w:val="0"/>
              <w:widowControl/>
              <w:suppressLineNumbers w:val="0"/>
              <w:spacing w:before="0" w:beforeAutospacing="0" w:after="0" w:afterAutospacing="0"/>
              <w:ind w:left="0" w:right="0"/>
              <w:jc w:val="left"/>
              <w:rPr>
                <w:rFonts w:hint="default"/>
                <w:b/>
                <w:sz w:val="24"/>
              </w:rPr>
            </w:pPr>
          </w:p>
          <w:p>
            <w:pPr>
              <w:keepNext w:val="0"/>
              <w:keepLines w:val="0"/>
              <w:widowControl/>
              <w:suppressLineNumbers w:val="0"/>
              <w:spacing w:before="0" w:beforeAutospacing="0" w:after="0" w:afterAutospacing="0"/>
              <w:ind w:left="0" w:right="0"/>
              <w:jc w:val="left"/>
              <w:rPr>
                <w:rFonts w:hint="default"/>
                <w:b/>
                <w:sz w:val="24"/>
              </w:rPr>
            </w:pPr>
          </w:p>
          <w:p>
            <w:pPr>
              <w:keepNext w:val="0"/>
              <w:keepLines w:val="0"/>
              <w:widowControl/>
              <w:suppressLineNumbers w:val="0"/>
              <w:spacing w:before="0" w:beforeAutospacing="0" w:after="0" w:afterAutospacing="0"/>
              <w:ind w:left="0" w:right="0"/>
              <w:jc w:val="left"/>
              <w:rPr>
                <w:rFonts w:hint="eastAsia" w:eastAsia="Calibri"/>
                <w:sz w:val="28"/>
              </w:rPr>
            </w:pPr>
            <w:r>
              <w:rPr>
                <w:rFonts w:hint="default"/>
                <w:b/>
                <w:sz w:val="24"/>
              </w:rPr>
              <w:t>河道采砂许可</w:t>
            </w:r>
            <w:r>
              <w:rPr>
                <w:rFonts w:hint="eastAsia"/>
                <w:b/>
                <w:sz w:val="24"/>
              </w:rPr>
              <w:t>证核发</w:t>
            </w:r>
          </w:p>
          <w:p>
            <w:pPr>
              <w:keepNext w:val="0"/>
              <w:keepLines w:val="0"/>
              <w:widowControl/>
              <w:suppressLineNumbers w:val="0"/>
              <w:spacing w:before="0" w:beforeAutospacing="0" w:after="0" w:afterAutospacing="0"/>
              <w:ind w:left="0" w:right="0"/>
              <w:jc w:val="left"/>
              <w:rPr>
                <w:rFonts w:hint="default" w:eastAsia="Calibri"/>
              </w:rPr>
            </w:pPr>
          </w:p>
        </w:tc>
        <w:tc>
          <w:tcPr>
            <w:tcW w:w="54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8"/>
              </w:rPr>
              <w:t>无</w:t>
            </w:r>
          </w:p>
          <w:p>
            <w:pPr>
              <w:keepNext w:val="0"/>
              <w:keepLines w:val="0"/>
              <w:widowControl/>
              <w:suppressLineNumbers w:val="0"/>
              <w:spacing w:before="0" w:beforeAutospacing="0" w:after="0" w:afterAutospacing="0"/>
              <w:ind w:left="0" w:right="0"/>
              <w:jc w:val="left"/>
              <w:rPr>
                <w:rFonts w:hint="default" w:eastAsia="Calibri"/>
              </w:rPr>
            </w:pPr>
          </w:p>
        </w:tc>
        <w:tc>
          <w:tcPr>
            <w:tcW w:w="349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rPr>
            </w:pPr>
            <w:r>
              <w:rPr>
                <w:rFonts w:hint="eastAsia" w:eastAsia="Calibri"/>
              </w:rPr>
              <w:t>1、《中华人民共和国水法》第39条“国家实行河道采砂许可制度。河道采砂许可制度实施办法，由国务院规定。”</w:t>
            </w:r>
          </w:p>
          <w:p>
            <w:pPr>
              <w:keepNext w:val="0"/>
              <w:keepLines w:val="0"/>
              <w:widowControl/>
              <w:suppressLineNumbers w:val="0"/>
              <w:spacing w:before="0" w:beforeAutospacing="0" w:after="0" w:afterAutospacing="0"/>
              <w:ind w:left="0" w:right="0"/>
              <w:jc w:val="left"/>
              <w:rPr>
                <w:rFonts w:hint="eastAsia" w:eastAsia="Calibri"/>
              </w:rPr>
            </w:pPr>
            <w:r>
              <w:rPr>
                <w:rFonts w:hint="eastAsia" w:eastAsia="Calibri"/>
              </w:rPr>
              <w:t>2、《河南省河道采砂管理办法》第12条“河道采砂实行许可制度。河道采砂许可证由省辖市、县(市、区)人民政府水行政主管部门按照管理权限审批发放。”</w:t>
            </w:r>
          </w:p>
          <w:p>
            <w:pPr>
              <w:keepNext w:val="0"/>
              <w:keepLines w:val="0"/>
              <w:widowControl/>
              <w:suppressLineNumbers w:val="0"/>
              <w:spacing w:before="0" w:beforeAutospacing="0" w:after="0" w:afterAutospacing="0"/>
              <w:ind w:left="0" w:right="0"/>
              <w:jc w:val="left"/>
              <w:rPr>
                <w:rFonts w:hint="eastAsia" w:eastAsia="Calibri"/>
              </w:rPr>
            </w:pPr>
            <w:r>
              <w:rPr>
                <w:rFonts w:hint="eastAsia" w:eastAsia="Calibri"/>
              </w:rPr>
              <w:t>第十八条 有两个以上申请人对同一区域提出河道采砂申请的,水行政主管部门应当通过公开招标的方式作出河道采砂许可的决定。其具体程序依照有关法律、法规的规定执行。</w:t>
            </w: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default" w:eastAsia="Calibri"/>
              </w:rPr>
            </w:pPr>
          </w:p>
        </w:tc>
        <w:tc>
          <w:tcPr>
            <w:tcW w:w="37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单位或个人</w:t>
            </w:r>
          </w:p>
          <w:p>
            <w:pPr>
              <w:keepNext w:val="0"/>
              <w:keepLines w:val="0"/>
              <w:widowControl/>
              <w:suppressLineNumbers w:val="0"/>
              <w:spacing w:before="0" w:beforeAutospacing="0" w:after="0" w:afterAutospacing="0"/>
              <w:ind w:left="0" w:right="0"/>
              <w:jc w:val="left"/>
              <w:rPr>
                <w:rFonts w:hint="default" w:eastAsia="Calibri"/>
              </w:rPr>
            </w:pPr>
          </w:p>
        </w:tc>
        <w:tc>
          <w:tcPr>
            <w:tcW w:w="39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湛河区农林水利局</w:t>
            </w:r>
          </w:p>
          <w:p>
            <w:pPr>
              <w:keepNext w:val="0"/>
              <w:keepLines w:val="0"/>
              <w:widowControl/>
              <w:suppressLineNumbers w:val="0"/>
              <w:spacing w:before="0" w:beforeAutospacing="0" w:after="0" w:afterAutospacing="0"/>
              <w:ind w:left="0" w:right="0"/>
              <w:jc w:val="left"/>
              <w:rPr>
                <w:rFonts w:hint="default" w:eastAsia="Calibri"/>
              </w:rPr>
            </w:pPr>
          </w:p>
        </w:tc>
        <w:tc>
          <w:tcPr>
            <w:tcW w:w="70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无</w:t>
            </w:r>
          </w:p>
          <w:p>
            <w:pPr>
              <w:keepNext w:val="0"/>
              <w:keepLines w:val="0"/>
              <w:widowControl/>
              <w:suppressLineNumbers w:val="0"/>
              <w:spacing w:before="0" w:beforeAutospacing="0" w:after="0" w:afterAutospacing="0"/>
              <w:ind w:left="0" w:right="0"/>
              <w:jc w:val="left"/>
              <w:rPr>
                <w:rFonts w:hint="default" w:eastAsia="Calibri"/>
              </w:rPr>
            </w:pPr>
          </w:p>
        </w:tc>
        <w:tc>
          <w:tcPr>
            <w:tcW w:w="85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河道采砂许可证</w:t>
            </w: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有效期最长为1年</w:t>
            </w:r>
          </w:p>
          <w:p>
            <w:pPr>
              <w:keepNext w:val="0"/>
              <w:keepLines w:val="0"/>
              <w:widowControl/>
              <w:suppressLineNumbers w:val="0"/>
              <w:spacing w:before="0" w:beforeAutospacing="0" w:after="0" w:afterAutospacing="0"/>
              <w:ind w:left="0" w:right="0"/>
              <w:jc w:val="left"/>
              <w:rPr>
                <w:rFonts w:hint="default" w:eastAsia="Calibri"/>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受理</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1受理责任：公示依法应当提交的材料，一次性告知补正材料；依法告知受理或不予受理（不予受理的依法告知理由）</w:t>
            </w:r>
          </w:p>
        </w:tc>
        <w:tc>
          <w:tcPr>
            <w:tcW w:w="46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宋体"/>
                <w:sz w:val="21"/>
                <w:lang w:eastAsia="zh-CN"/>
              </w:rPr>
            </w:pPr>
            <w:r>
              <w:rPr>
                <w:rFonts w:hint="eastAsia" w:eastAsia="Calibri"/>
                <w:sz w:val="21"/>
              </w:rPr>
              <w:t>行政审批服务股</w:t>
            </w:r>
            <w:r>
              <w:rPr>
                <w:rFonts w:hint="eastAsia"/>
                <w:sz w:val="21"/>
                <w:lang w:eastAsia="zh-CN"/>
              </w:rPr>
              <w:t>、水利股</w:t>
            </w:r>
          </w:p>
          <w:p>
            <w:pPr>
              <w:keepNext w:val="0"/>
              <w:keepLines w:val="0"/>
              <w:widowControl/>
              <w:suppressLineNumbers w:val="0"/>
              <w:spacing w:before="0" w:beforeAutospacing="0" w:after="0" w:afterAutospacing="0"/>
              <w:ind w:left="0" w:right="0"/>
              <w:jc w:val="left"/>
              <w:rPr>
                <w:rFonts w:hint="default" w:eastAsia="Calibri"/>
              </w:rPr>
            </w:pPr>
          </w:p>
        </w:tc>
        <w:tc>
          <w:tcPr>
            <w:tcW w:w="49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eastAsia"/>
                <w:lang w:val="en-US" w:eastAsia="zh-CN"/>
              </w:rPr>
            </w:pPr>
            <w:r>
              <w:rPr>
                <w:rFonts w:hint="eastAsia"/>
                <w:lang w:val="en-US" w:eastAsia="zh-CN"/>
              </w:rPr>
              <w:t>10个工作日</w:t>
            </w:r>
          </w:p>
          <w:p>
            <w:pPr>
              <w:keepNext w:val="0"/>
              <w:keepLines w:val="0"/>
              <w:widowControl/>
              <w:suppressLineNumbers w:val="0"/>
              <w:spacing w:before="0" w:beforeAutospacing="0" w:after="0" w:afterAutospacing="0"/>
              <w:ind w:left="0" w:right="0"/>
              <w:jc w:val="left"/>
              <w:rPr>
                <w:rFonts w:hint="default"/>
                <w:lang w:val="en-US" w:eastAsia="zh-CN"/>
              </w:rPr>
            </w:pPr>
          </w:p>
        </w:tc>
        <w:tc>
          <w:tcPr>
            <w:tcW w:w="527"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宋体"/>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p>
          <w:p>
            <w:pPr>
              <w:keepNext w:val="0"/>
              <w:keepLines w:val="0"/>
              <w:widowControl/>
              <w:suppressLineNumbers w:val="0"/>
              <w:spacing w:before="0" w:beforeAutospacing="0" w:after="0" w:afterAutospacing="0"/>
              <w:ind w:left="0" w:right="0"/>
              <w:jc w:val="left"/>
              <w:rPr>
                <w:rFonts w:hint="eastAsia"/>
                <w:lang w:val="en-US" w:eastAsia="zh-CN"/>
              </w:rPr>
            </w:pPr>
            <w:r>
              <w:rPr>
                <w:rFonts w:hint="eastAsia"/>
                <w:lang w:val="en-US" w:eastAsia="zh-CN"/>
              </w:rPr>
              <w:t>20个工作</w:t>
            </w:r>
          </w:p>
          <w:p>
            <w:pPr>
              <w:keepNext w:val="0"/>
              <w:keepLines w:val="0"/>
              <w:widowControl/>
              <w:suppressLineNumbers w:val="0"/>
              <w:spacing w:before="0" w:beforeAutospacing="0" w:after="0" w:afterAutospacing="0"/>
              <w:ind w:left="0" w:right="0"/>
              <w:jc w:val="left"/>
              <w:rPr>
                <w:rFonts w:hint="default"/>
                <w:lang w:val="en-US" w:eastAsia="zh-CN"/>
              </w:rPr>
            </w:pPr>
            <w:r>
              <w:rPr>
                <w:rFonts w:hint="eastAsia"/>
                <w:lang w:val="en-US" w:eastAsia="zh-CN"/>
              </w:rPr>
              <w:t>日</w:t>
            </w:r>
          </w:p>
        </w:tc>
        <w:tc>
          <w:tcPr>
            <w:tcW w:w="853"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b/>
                <w:sz w:val="21"/>
              </w:rPr>
              <w:t>收费标准：</w:t>
            </w:r>
            <w:r>
              <w:rPr>
                <w:rFonts w:hint="eastAsia" w:eastAsia="Calibri"/>
                <w:sz w:val="21"/>
              </w:rPr>
              <w:t>按当地销售价格的5-10％收取</w:t>
            </w: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收费依据：</w:t>
            </w: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1、豫水管字〔1990〕57号  2、豫政（2008）52号附件三</w:t>
            </w:r>
          </w:p>
          <w:p>
            <w:pPr>
              <w:keepNext w:val="0"/>
              <w:keepLines w:val="0"/>
              <w:widowControl/>
              <w:suppressLineNumbers w:val="0"/>
              <w:spacing w:before="0" w:beforeAutospacing="0" w:after="0" w:afterAutospacing="0"/>
              <w:ind w:left="0" w:right="0"/>
              <w:jc w:val="left"/>
              <w:rPr>
                <w:rFonts w:hint="default" w:eastAsia="Calibri"/>
              </w:rPr>
            </w:pPr>
          </w:p>
        </w:tc>
        <w:tc>
          <w:tcPr>
            <w:tcW w:w="64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保留</w:t>
            </w:r>
          </w:p>
          <w:p>
            <w:pPr>
              <w:keepNext w:val="0"/>
              <w:keepLines w:val="0"/>
              <w:widowControl/>
              <w:suppressLineNumbers w:val="0"/>
              <w:spacing w:before="0" w:beforeAutospacing="0" w:after="0" w:afterAutospacing="0"/>
              <w:ind w:left="0" w:right="0"/>
              <w:jc w:val="left"/>
              <w:rPr>
                <w:rFonts w:hint="default" w:eastAsia="Calibri"/>
              </w:rPr>
            </w:pPr>
          </w:p>
        </w:tc>
      </w:tr>
      <w:tr>
        <w:tblPrEx>
          <w:tblLayout w:type="fixed"/>
          <w:tblCellMar>
            <w:top w:w="0" w:type="dxa"/>
            <w:left w:w="0" w:type="dxa"/>
            <w:bottom w:w="0" w:type="dxa"/>
            <w:right w:w="0" w:type="dxa"/>
          </w:tblCellMar>
        </w:tblPrEx>
        <w:tc>
          <w:tcPr>
            <w:tcW w:w="60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4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3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审查</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2、审查责任（按照《河南省河道采砂管理办法》第13、16条进行审查，提出初审意见。</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7"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853"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64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r>
      <w:tr>
        <w:tblPrEx>
          <w:tblLayout w:type="fixed"/>
          <w:tblCellMar>
            <w:top w:w="0" w:type="dxa"/>
            <w:left w:w="0" w:type="dxa"/>
            <w:bottom w:w="0" w:type="dxa"/>
            <w:right w:w="0" w:type="dxa"/>
          </w:tblCellMar>
        </w:tblPrEx>
        <w:trPr>
          <w:trHeight w:val="1342" w:hRule="atLeast"/>
        </w:trPr>
        <w:tc>
          <w:tcPr>
            <w:tcW w:w="60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4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3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决定</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3、决定责任：作出决定 ，核发《河道采砂许可证》，属于省辖市人民政府水行政主管部门许可的,应当自受理之日起5个工作日内提出审查意见并上报。对不予行政许可的，书面告知申请人并说明理由。</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7"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853"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64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r>
      <w:tr>
        <w:tblPrEx>
          <w:tblLayout w:type="fixed"/>
          <w:tblCellMar>
            <w:top w:w="0" w:type="dxa"/>
            <w:left w:w="0" w:type="dxa"/>
            <w:bottom w:w="0" w:type="dxa"/>
            <w:right w:w="0" w:type="dxa"/>
          </w:tblCellMar>
        </w:tblPrEx>
        <w:trPr>
          <w:trHeight w:val="679" w:hRule="atLeast"/>
        </w:trPr>
        <w:tc>
          <w:tcPr>
            <w:tcW w:w="60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4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3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送达</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4、送达责任，制作送达文书，按规定送达当事人，信息公开。</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7"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853"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64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r>
      <w:tr>
        <w:tblPrEx>
          <w:tblLayout w:type="fixed"/>
          <w:tblCellMar>
            <w:top w:w="0" w:type="dxa"/>
            <w:left w:w="0" w:type="dxa"/>
            <w:bottom w:w="0" w:type="dxa"/>
            <w:right w:w="0" w:type="dxa"/>
          </w:tblCellMar>
        </w:tblPrEx>
        <w:tc>
          <w:tcPr>
            <w:tcW w:w="60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4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3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事后监督</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5、事后监督责任：加强河道巡查，督促按照河道采砂许可证规定的开采地点、期限、范围、深度、作业方式等进行采砂，并履行法律法规规定的义务；在每年1月31日前将本行政区域内上一年度的河道采砂许可证审批发放情况和实施情况报上一级人民政府水行政主管部门备案。</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7"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853"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64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r>
      <w:tr>
        <w:tblPrEx>
          <w:tblLayout w:type="fixed"/>
          <w:tblCellMar>
            <w:top w:w="0" w:type="dxa"/>
            <w:left w:w="0" w:type="dxa"/>
            <w:bottom w:w="0" w:type="dxa"/>
            <w:right w:w="0" w:type="dxa"/>
          </w:tblCellMar>
        </w:tblPrEx>
        <w:trPr>
          <w:trHeight w:val="386" w:hRule="atLeast"/>
        </w:trPr>
        <w:tc>
          <w:tcPr>
            <w:tcW w:w="60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4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3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6、其他法律法规规章规定应履行的职责。</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7"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853"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64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r>
      <w:tr>
        <w:tblPrEx>
          <w:tblLayout w:type="fixed"/>
          <w:tblCellMar>
            <w:top w:w="0" w:type="dxa"/>
            <w:left w:w="0" w:type="dxa"/>
            <w:bottom w:w="0" w:type="dxa"/>
            <w:right w:w="0" w:type="dxa"/>
          </w:tblCellMar>
        </w:tblPrEx>
        <w:tc>
          <w:tcPr>
            <w:tcW w:w="14790" w:type="dxa"/>
            <w:gridSpan w:val="15"/>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790" w:type="dxa"/>
            <w:gridSpan w:val="15"/>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受理地点：平顶山市湛河区行政审批服务中心区农林水利局窗口</w:t>
            </w:r>
          </w:p>
        </w:tc>
      </w:tr>
    </w:tbl>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职权类别：行政许可</w:t>
      </w:r>
      <w:r>
        <w:rPr>
          <w:rFonts w:hint="eastAsia" w:ascii="Calibri" w:hAnsi="Calibri"/>
          <w:sz w:val="21"/>
          <w:szCs w:val="21"/>
          <w:lang w:val="en-US" w:eastAsia="zh-CN"/>
        </w:rPr>
        <w:t>26</w:t>
      </w:r>
    </w:p>
    <w:tbl>
      <w:tblPr>
        <w:tblStyle w:val="3"/>
        <w:tblW w:w="14000" w:type="dxa"/>
        <w:tblInd w:w="0" w:type="dxa"/>
        <w:tblLayout w:type="fixed"/>
        <w:tblCellMar>
          <w:top w:w="0" w:type="dxa"/>
          <w:left w:w="0" w:type="dxa"/>
          <w:bottom w:w="0" w:type="dxa"/>
          <w:right w:w="0" w:type="dxa"/>
        </w:tblCellMar>
      </w:tblPr>
      <w:tblGrid>
        <w:gridCol w:w="465"/>
        <w:gridCol w:w="662"/>
        <w:gridCol w:w="3358"/>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66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358"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26</w:t>
            </w:r>
          </w:p>
        </w:tc>
        <w:tc>
          <w:tcPr>
            <w:tcW w:w="66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b/>
                <w:bCs/>
              </w:rPr>
            </w:pPr>
            <w:r>
              <w:rPr>
                <w:rFonts w:hint="default"/>
                <w:b/>
                <w:bCs/>
              </w:rPr>
              <w:t>水利基建项目初步设计文件审批</w:t>
            </w:r>
          </w:p>
          <w:p>
            <w:pPr>
              <w:keepNext w:val="0"/>
              <w:keepLines w:val="0"/>
              <w:widowControl/>
              <w:suppressLineNumbers w:val="0"/>
              <w:spacing w:before="0" w:beforeAutospacing="0" w:after="0" w:afterAutospacing="0"/>
              <w:ind w:left="0" w:right="0"/>
              <w:jc w:val="left"/>
              <w:rPr>
                <w:rFonts w:hint="default"/>
              </w:rPr>
            </w:pPr>
          </w:p>
        </w:tc>
        <w:tc>
          <w:tcPr>
            <w:tcW w:w="3358"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8"/>
              </w:numPr>
              <w:suppressLineNumbers w:val="0"/>
              <w:spacing w:before="0" w:beforeAutospacing="0" w:after="0" w:afterAutospacing="0"/>
              <w:ind w:left="0" w:right="0"/>
              <w:jc w:val="left"/>
              <w:rPr>
                <w:rFonts w:hint="eastAsia" w:ascii="Calibri" w:hAnsi="Calibri"/>
                <w:sz w:val="21"/>
                <w:szCs w:val="21"/>
                <w:lang w:val="en-US" w:eastAsia="zh-CN"/>
              </w:rPr>
            </w:pPr>
            <w:r>
              <w:rPr>
                <w:rFonts w:hint="eastAsia" w:ascii="Calibri" w:hAnsi="Calibri"/>
                <w:sz w:val="21"/>
                <w:szCs w:val="21"/>
                <w:lang w:val="en-US" w:eastAsia="zh-CN"/>
              </w:rPr>
              <w:t>《国务院对确需保留的行政审批项目设定行政许可的决定》（国务院令第412号）附件第172项：水利基建项目初步设计文件审批。实施机关：县级以上人民政府水行政主管部门。</w:t>
            </w:r>
          </w:p>
          <w:p>
            <w:pPr>
              <w:keepNext w:val="0"/>
              <w:keepLines w:val="0"/>
              <w:widowControl/>
              <w:numPr>
                <w:ilvl w:val="0"/>
                <w:numId w:val="8"/>
              </w:numPr>
              <w:suppressLineNumbers w:val="0"/>
              <w:spacing w:before="0" w:beforeAutospacing="0" w:after="0" w:afterAutospacing="0"/>
              <w:ind w:left="0" w:right="0"/>
              <w:jc w:val="left"/>
              <w:rPr>
                <w:rFonts w:hint="eastAsia" w:ascii="Calibri" w:hAnsi="Calibri"/>
                <w:sz w:val="21"/>
                <w:szCs w:val="21"/>
                <w:lang w:val="en-US" w:eastAsia="zh-CN"/>
              </w:rPr>
            </w:pP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rPr>
            </w:pPr>
            <w:r>
              <w:rPr>
                <w:rFonts w:hint="eastAsia" w:ascii="Calibri" w:hAnsi="Calibri"/>
                <w:sz w:val="21"/>
                <w:szCs w:val="21"/>
                <w:lang w:eastAsia="zh-CN"/>
              </w:rPr>
              <w:t>法人</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批文</w:t>
            </w: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、水利股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10</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现场勘验，出具审核意见。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10</w:t>
            </w:r>
            <w:r>
              <w:rPr>
                <w:rFonts w:hint="eastAsia" w:ascii="Calibri" w:hAnsi="Calibri"/>
                <w:sz w:val="21"/>
                <w:szCs w:val="21"/>
              </w:rPr>
              <w:t>个工作日内决定批准或者不批准。不予批准的，并在作出不批准的决定时，书面告知申请人不批准的理由和依据。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rPr>
          <w:rFonts w:hint="default"/>
          <w:lang w:val="en-US" w:eastAsia="zh-CN"/>
        </w:rPr>
      </w:pPr>
    </w:p>
    <w:p>
      <w:pPr>
        <w:rPr>
          <w:rFonts w:hint="default"/>
          <w:lang w:val="en-US" w:eastAsia="zh-CN"/>
        </w:rPr>
      </w:pPr>
    </w:p>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eastAsia="Calibri"/>
          <w:sz w:val="21"/>
          <w:lang w:val="en-US"/>
        </w:rPr>
      </w:pPr>
      <w:r>
        <w:rPr>
          <w:rFonts w:hint="eastAsia" w:eastAsia="Calibri"/>
          <w:sz w:val="21"/>
        </w:rPr>
        <w:t>职权类别：行政许可</w:t>
      </w:r>
      <w:r>
        <w:rPr>
          <w:rFonts w:hint="eastAsia"/>
          <w:sz w:val="21"/>
          <w:lang w:val="en-US" w:eastAsia="zh-CN"/>
        </w:rPr>
        <w:t>27</w:t>
      </w:r>
    </w:p>
    <w:tbl>
      <w:tblPr>
        <w:tblStyle w:val="3"/>
        <w:tblW w:w="14527" w:type="dxa"/>
        <w:tblInd w:w="0" w:type="dxa"/>
        <w:tblLayout w:type="fixed"/>
        <w:tblCellMar>
          <w:top w:w="0" w:type="dxa"/>
          <w:left w:w="0" w:type="dxa"/>
          <w:bottom w:w="0" w:type="dxa"/>
          <w:right w:w="0" w:type="dxa"/>
        </w:tblCellMar>
      </w:tblPr>
      <w:tblGrid>
        <w:gridCol w:w="465"/>
        <w:gridCol w:w="525"/>
        <w:gridCol w:w="4012"/>
        <w:gridCol w:w="420"/>
        <w:gridCol w:w="450"/>
        <w:gridCol w:w="690"/>
        <w:gridCol w:w="855"/>
        <w:gridCol w:w="450"/>
        <w:gridCol w:w="3855"/>
        <w:gridCol w:w="420"/>
        <w:gridCol w:w="505"/>
        <w:gridCol w:w="510"/>
        <w:gridCol w:w="650"/>
        <w:gridCol w:w="720"/>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序号</w:t>
            </w:r>
          </w:p>
        </w:tc>
        <w:tc>
          <w:tcPr>
            <w:tcW w:w="52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职权名称</w:t>
            </w:r>
          </w:p>
        </w:tc>
        <w:tc>
          <w:tcPr>
            <w:tcW w:w="401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p>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 xml:space="preserve">           实施依据</w:t>
            </w:r>
          </w:p>
        </w:tc>
        <w:tc>
          <w:tcPr>
            <w:tcW w:w="4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实施对象</w:t>
            </w:r>
          </w:p>
        </w:tc>
        <w:tc>
          <w:tcPr>
            <w:tcW w:w="45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实施机构</w:t>
            </w:r>
          </w:p>
        </w:tc>
        <w:tc>
          <w:tcPr>
            <w:tcW w:w="69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其他共同实施部门</w:t>
            </w:r>
          </w:p>
        </w:tc>
        <w:tc>
          <w:tcPr>
            <w:tcW w:w="85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实施证件名称及有效期</w:t>
            </w:r>
          </w:p>
        </w:tc>
        <w:tc>
          <w:tcPr>
            <w:tcW w:w="45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办理环节</w:t>
            </w:r>
          </w:p>
        </w:tc>
        <w:tc>
          <w:tcPr>
            <w:tcW w:w="385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p>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 xml:space="preserve">        责任事项</w:t>
            </w:r>
          </w:p>
        </w:tc>
        <w:tc>
          <w:tcPr>
            <w:tcW w:w="4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责任处室</w:t>
            </w:r>
          </w:p>
        </w:tc>
        <w:tc>
          <w:tcPr>
            <w:tcW w:w="5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承诺时限</w:t>
            </w:r>
          </w:p>
        </w:tc>
        <w:tc>
          <w:tcPr>
            <w:tcW w:w="51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法定时限</w:t>
            </w:r>
          </w:p>
        </w:tc>
        <w:tc>
          <w:tcPr>
            <w:tcW w:w="65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收费情况及依据</w:t>
            </w:r>
          </w:p>
        </w:tc>
        <w:tc>
          <w:tcPr>
            <w:tcW w:w="7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调整意见及理由</w:t>
            </w:r>
          </w:p>
        </w:tc>
      </w:tr>
      <w:tr>
        <w:tblPrEx>
          <w:tblLayout w:type="fixed"/>
          <w:tblCellMar>
            <w:top w:w="0" w:type="dxa"/>
            <w:left w:w="0" w:type="dxa"/>
            <w:bottom w:w="0" w:type="dxa"/>
            <w:right w:w="0" w:type="dxa"/>
          </w:tblCellMar>
        </w:tblPrEx>
        <w:tc>
          <w:tcPr>
            <w:tcW w:w="46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default" w:eastAsia="Calibri"/>
                <w:sz w:val="24"/>
                <w:szCs w:val="24"/>
                <w:lang w:val="en-US"/>
              </w:rPr>
            </w:pPr>
            <w:r>
              <w:rPr>
                <w:rFonts w:hint="eastAsia"/>
                <w:sz w:val="24"/>
                <w:szCs w:val="24"/>
                <w:lang w:val="en-US" w:eastAsia="zh-CN"/>
              </w:rPr>
              <w:t>27</w:t>
            </w:r>
          </w:p>
          <w:p>
            <w:pPr>
              <w:keepNext w:val="0"/>
              <w:keepLines w:val="0"/>
              <w:widowControl/>
              <w:suppressLineNumbers w:val="0"/>
              <w:spacing w:before="0" w:beforeAutospacing="0" w:after="0" w:afterAutospacing="0"/>
              <w:ind w:left="0" w:right="0"/>
              <w:jc w:val="left"/>
              <w:rPr>
                <w:rFonts w:hint="default" w:eastAsia="Calibri"/>
              </w:rPr>
            </w:pPr>
          </w:p>
        </w:tc>
        <w:tc>
          <w:tcPr>
            <w:tcW w:w="52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b/>
                <w:sz w:val="28"/>
              </w:rPr>
            </w:pPr>
            <w:r>
              <w:rPr>
                <w:rFonts w:hint="eastAsia" w:eastAsia="Calibri"/>
                <w:b/>
                <w:sz w:val="24"/>
              </w:rPr>
              <w:t>水产苗种生产许可证核发</w:t>
            </w: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default" w:eastAsia="Calibri"/>
              </w:rPr>
            </w:pPr>
          </w:p>
        </w:tc>
        <w:tc>
          <w:tcPr>
            <w:tcW w:w="4012"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szCs w:val="21"/>
              </w:rPr>
            </w:pPr>
            <w:r>
              <w:rPr>
                <w:rFonts w:hint="eastAsia" w:eastAsia="Calibri"/>
                <w:sz w:val="21"/>
                <w:szCs w:val="21"/>
              </w:rPr>
              <w:t xml:space="preserve">1、《中华人民共和国渔业法》第16条第2款  </w:t>
            </w:r>
            <w:r>
              <w:rPr>
                <w:rFonts w:hint="default" w:eastAsia="Calibri"/>
                <w:color w:val="000000"/>
                <w:sz w:val="21"/>
                <w:szCs w:val="21"/>
              </w:rPr>
              <w:t>水产苗种的进口、出口由国务院渔业行政主管部门或者省、自治区、直辖市人民政府渔业行政主管部门审批。水产苗种的生产由县级以上地方人民政府渔业行政主管部门审批。但是，渔业生产者自育、自用水产苗种的除外。</w:t>
            </w:r>
          </w:p>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szCs w:val="21"/>
              </w:rPr>
              <w:t>2、《水产苗种管理办法》（农业部令2005第46号）第11条  单位和个人从事水产苗种生产，应当经县级以上地方人民政府渔业行政主管部门批准，取得水产苗种生产许可证。但是，渔业生产者自育、自用水产苗种的除外。    省级人民政府渔业行政主管部门负责水产原、良种场的水产苗种生产许可证的核发工作；其他水产苗种生产许可证发放权限由省级人民政府渔业行政主管部门规定。第十四条　县级以上地方人民政府渔业行政主管部门应当按照本办法第十一条第二款规定的审批权限，自受理申请之日起20日内对申请人提交的材料进行审查，并经现场考核后作出是否发放水产苗种生产许可证的决定。</w:t>
            </w:r>
          </w:p>
        </w:tc>
        <w:tc>
          <w:tcPr>
            <w:tcW w:w="42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单位或个人</w:t>
            </w:r>
          </w:p>
          <w:p>
            <w:pPr>
              <w:keepNext w:val="0"/>
              <w:keepLines w:val="0"/>
              <w:widowControl/>
              <w:suppressLineNumbers w:val="0"/>
              <w:spacing w:before="0" w:beforeAutospacing="0" w:after="0" w:afterAutospacing="0"/>
              <w:ind w:left="0" w:right="0"/>
              <w:jc w:val="left"/>
              <w:rPr>
                <w:rFonts w:hint="default" w:eastAsia="Calibri"/>
              </w:rPr>
            </w:pPr>
          </w:p>
        </w:tc>
        <w:tc>
          <w:tcPr>
            <w:tcW w:w="45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湛河区农</w:t>
            </w:r>
            <w:r>
              <w:rPr>
                <w:rFonts w:hint="eastAsia"/>
                <w:sz w:val="21"/>
                <w:lang w:eastAsia="zh-CN"/>
              </w:rPr>
              <w:t>业农村和</w:t>
            </w:r>
            <w:r>
              <w:rPr>
                <w:rFonts w:hint="eastAsia"/>
                <w:sz w:val="21"/>
                <w:lang w:val="en-US" w:eastAsia="zh-CN"/>
              </w:rPr>
              <w:t xml:space="preserve"> </w:t>
            </w:r>
            <w:r>
              <w:rPr>
                <w:rFonts w:hint="eastAsia" w:eastAsia="Calibri"/>
                <w:sz w:val="21"/>
              </w:rPr>
              <w:t>水利局</w:t>
            </w:r>
          </w:p>
          <w:p>
            <w:pPr>
              <w:keepNext w:val="0"/>
              <w:keepLines w:val="0"/>
              <w:widowControl/>
              <w:suppressLineNumbers w:val="0"/>
              <w:spacing w:before="0" w:beforeAutospacing="0" w:after="0" w:afterAutospacing="0"/>
              <w:ind w:left="0" w:right="0"/>
              <w:jc w:val="left"/>
              <w:rPr>
                <w:rFonts w:hint="default" w:eastAsia="Calibri"/>
              </w:rPr>
            </w:pPr>
          </w:p>
        </w:tc>
        <w:tc>
          <w:tcPr>
            <w:tcW w:w="69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无</w:t>
            </w:r>
          </w:p>
          <w:p>
            <w:pPr>
              <w:keepNext w:val="0"/>
              <w:keepLines w:val="0"/>
              <w:widowControl/>
              <w:suppressLineNumbers w:val="0"/>
              <w:spacing w:before="0" w:beforeAutospacing="0" w:after="0" w:afterAutospacing="0"/>
              <w:ind w:left="0" w:right="0"/>
              <w:jc w:val="left"/>
              <w:rPr>
                <w:rFonts w:hint="default" w:eastAsia="Calibri"/>
              </w:rPr>
            </w:pPr>
          </w:p>
        </w:tc>
        <w:tc>
          <w:tcPr>
            <w:tcW w:w="85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水产苗种生产许可证</w:t>
            </w: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有效期为三年</w:t>
            </w:r>
          </w:p>
          <w:p>
            <w:pPr>
              <w:keepNext w:val="0"/>
              <w:keepLines w:val="0"/>
              <w:widowControl/>
              <w:suppressLineNumbers w:val="0"/>
              <w:spacing w:before="0" w:beforeAutospacing="0" w:after="0" w:afterAutospacing="0"/>
              <w:ind w:left="0" w:right="0"/>
              <w:jc w:val="left"/>
              <w:rPr>
                <w:rFonts w:hint="default" w:eastAsia="Calibri"/>
              </w:rPr>
            </w:pPr>
          </w:p>
        </w:tc>
        <w:tc>
          <w:tcPr>
            <w:tcW w:w="45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受理</w:t>
            </w:r>
          </w:p>
        </w:tc>
        <w:tc>
          <w:tcPr>
            <w:tcW w:w="385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1受理责任：公示依法应当提交的材料，一次性告知补正材料；依法告知受理或不予受理（不予受理的依法告知理由）</w:t>
            </w:r>
          </w:p>
        </w:tc>
        <w:tc>
          <w:tcPr>
            <w:tcW w:w="42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宋体"/>
                <w:sz w:val="21"/>
                <w:lang w:eastAsia="zh-CN"/>
              </w:rPr>
            </w:pPr>
            <w:r>
              <w:rPr>
                <w:rFonts w:hint="eastAsia" w:eastAsia="Calibri"/>
                <w:sz w:val="21"/>
              </w:rPr>
              <w:t>行政审批服务股</w:t>
            </w:r>
            <w:r>
              <w:rPr>
                <w:rFonts w:hint="eastAsia"/>
                <w:sz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tc>
        <w:tc>
          <w:tcPr>
            <w:tcW w:w="50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10个工作日</w:t>
            </w:r>
          </w:p>
        </w:tc>
        <w:tc>
          <w:tcPr>
            <w:tcW w:w="51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20个工作日</w:t>
            </w:r>
          </w:p>
        </w:tc>
        <w:tc>
          <w:tcPr>
            <w:tcW w:w="65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不</w:t>
            </w: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收</w:t>
            </w: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费</w:t>
            </w:r>
          </w:p>
          <w:p>
            <w:pPr>
              <w:keepNext w:val="0"/>
              <w:keepLines w:val="0"/>
              <w:widowControl/>
              <w:suppressLineNumbers w:val="0"/>
              <w:spacing w:before="0" w:beforeAutospacing="0" w:after="0" w:afterAutospacing="0"/>
              <w:ind w:left="0" w:right="0"/>
              <w:jc w:val="left"/>
              <w:rPr>
                <w:rFonts w:hint="default" w:eastAsia="Calibri"/>
              </w:rPr>
            </w:pPr>
          </w:p>
        </w:tc>
        <w:tc>
          <w:tcPr>
            <w:tcW w:w="72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保留</w:t>
            </w:r>
          </w:p>
          <w:p>
            <w:pPr>
              <w:keepNext w:val="0"/>
              <w:keepLines w:val="0"/>
              <w:widowControl/>
              <w:suppressLineNumbers w:val="0"/>
              <w:spacing w:before="0" w:beforeAutospacing="0" w:after="0" w:afterAutospacing="0"/>
              <w:ind w:left="0" w:right="0"/>
              <w:jc w:val="left"/>
              <w:rPr>
                <w:rFonts w:hint="default" w:eastAsia="Calibri"/>
              </w:rPr>
            </w:pPr>
          </w:p>
        </w:tc>
      </w:tr>
      <w:tr>
        <w:tblPrEx>
          <w:tblLayout w:type="fixed"/>
          <w:tblCellMar>
            <w:top w:w="0" w:type="dxa"/>
            <w:left w:w="0" w:type="dxa"/>
            <w:bottom w:w="0" w:type="dxa"/>
            <w:right w:w="0" w:type="dxa"/>
          </w:tblCellMar>
        </w:tblPrEx>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01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tc>
        <w:tc>
          <w:tcPr>
            <w:tcW w:w="4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6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5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审查</w:t>
            </w:r>
          </w:p>
        </w:tc>
        <w:tc>
          <w:tcPr>
            <w:tcW w:w="385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2、审查责任（按照《水产苗种管理办法》（农业部令第46号）第十二、十三条的规定对申请人提交的材料进行审查、现场考核，提出初审意见。</w:t>
            </w:r>
          </w:p>
        </w:tc>
        <w:tc>
          <w:tcPr>
            <w:tcW w:w="4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1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6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7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r>
      <w:tr>
        <w:tblPrEx>
          <w:tblLayout w:type="fixed"/>
          <w:tblCellMar>
            <w:top w:w="0" w:type="dxa"/>
            <w:left w:w="0" w:type="dxa"/>
            <w:bottom w:w="0" w:type="dxa"/>
            <w:right w:w="0" w:type="dxa"/>
          </w:tblCellMar>
        </w:tblPrEx>
        <w:trPr>
          <w:trHeight w:val="1342" w:hRule="atLeast"/>
        </w:trPr>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01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tc>
        <w:tc>
          <w:tcPr>
            <w:tcW w:w="4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6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5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决定</w:t>
            </w:r>
          </w:p>
        </w:tc>
        <w:tc>
          <w:tcPr>
            <w:tcW w:w="385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3、决定责任：作出决定，核发《</w:t>
            </w:r>
            <w:r>
              <w:rPr>
                <w:rFonts w:hint="eastAsia" w:eastAsia="Calibri"/>
              </w:rPr>
              <w:t>水产苗种生产许可证</w:t>
            </w:r>
            <w:r>
              <w:rPr>
                <w:rFonts w:hint="eastAsia" w:eastAsia="Calibri"/>
                <w:sz w:val="21"/>
              </w:rPr>
              <w:t>》（对于不予行政许可的，书面告知申请人，并说明理由）；按时办结；法定告知。</w:t>
            </w:r>
          </w:p>
        </w:tc>
        <w:tc>
          <w:tcPr>
            <w:tcW w:w="4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1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6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7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01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tc>
        <w:tc>
          <w:tcPr>
            <w:tcW w:w="4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6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5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送达</w:t>
            </w:r>
          </w:p>
        </w:tc>
        <w:tc>
          <w:tcPr>
            <w:tcW w:w="385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4、送达责任，制作送达文书，按规定送达当事人，信息公开。</w:t>
            </w:r>
          </w:p>
        </w:tc>
        <w:tc>
          <w:tcPr>
            <w:tcW w:w="4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1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6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7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r>
      <w:tr>
        <w:tblPrEx>
          <w:tblLayout w:type="fixed"/>
          <w:tblCellMar>
            <w:top w:w="0" w:type="dxa"/>
            <w:left w:w="0" w:type="dxa"/>
            <w:bottom w:w="0" w:type="dxa"/>
            <w:right w:w="0" w:type="dxa"/>
          </w:tblCellMar>
        </w:tblPrEx>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01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tc>
        <w:tc>
          <w:tcPr>
            <w:tcW w:w="4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6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5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事后监督</w:t>
            </w:r>
          </w:p>
        </w:tc>
        <w:tc>
          <w:tcPr>
            <w:tcW w:w="385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5、事后管理责任：加强监督检查，确保</w:t>
            </w:r>
            <w:r>
              <w:rPr>
                <w:rFonts w:hint="default" w:eastAsia="Calibri"/>
                <w:sz w:val="21"/>
              </w:rPr>
              <w:t>按照许可证规定的范围、种类等进行生产</w:t>
            </w:r>
            <w:r>
              <w:rPr>
                <w:rFonts w:hint="eastAsia" w:eastAsia="Calibri"/>
                <w:sz w:val="21"/>
              </w:rPr>
              <w:t>；组织有关质量检验机构对辖区内苗种场的亲本和稚、幼体质量进行检验，检验不合格的，给予警告，限期整改；到期仍不合格的，由发证机关收回并注销水产苗种生产许可证；加强对水产苗种的产地检疫，保证苗种质量。</w:t>
            </w:r>
          </w:p>
        </w:tc>
        <w:tc>
          <w:tcPr>
            <w:tcW w:w="4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1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6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7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r>
      <w:tr>
        <w:tblPrEx>
          <w:tblLayout w:type="fixed"/>
          <w:tblCellMar>
            <w:top w:w="0" w:type="dxa"/>
            <w:left w:w="0" w:type="dxa"/>
            <w:bottom w:w="0" w:type="dxa"/>
            <w:right w:w="0" w:type="dxa"/>
          </w:tblCellMar>
        </w:tblPrEx>
        <w:trPr>
          <w:trHeight w:val="374" w:hRule="atLeast"/>
        </w:trPr>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01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tc>
        <w:tc>
          <w:tcPr>
            <w:tcW w:w="4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6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5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385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default" w:eastAsia="Calibri"/>
              </w:rPr>
              <w:t>6、其他法律法规规章规定的职责。</w:t>
            </w:r>
          </w:p>
        </w:tc>
        <w:tc>
          <w:tcPr>
            <w:tcW w:w="4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1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6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7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r>
      <w:tr>
        <w:tblPrEx>
          <w:tblLayout w:type="fixed"/>
          <w:tblCellMar>
            <w:top w:w="0" w:type="dxa"/>
            <w:left w:w="0" w:type="dxa"/>
            <w:bottom w:w="0" w:type="dxa"/>
            <w:right w:w="0" w:type="dxa"/>
          </w:tblCellMar>
        </w:tblPrEx>
        <w:tc>
          <w:tcPr>
            <w:tcW w:w="14527" w:type="dxa"/>
            <w:gridSpan w:val="14"/>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527" w:type="dxa"/>
            <w:gridSpan w:val="14"/>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受理地点：平顶山市湛河区行政审批服务中心区农林水利局窗口</w:t>
            </w:r>
          </w:p>
        </w:tc>
      </w:tr>
    </w:tbl>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eastAsia="Calibri"/>
          <w:sz w:val="21"/>
          <w:lang w:val="en-US"/>
        </w:rPr>
      </w:pPr>
      <w:r>
        <w:rPr>
          <w:rFonts w:hint="eastAsia" w:eastAsia="Calibri"/>
          <w:sz w:val="21"/>
        </w:rPr>
        <w:t>职权类别：行政许可</w:t>
      </w:r>
      <w:r>
        <w:rPr>
          <w:rFonts w:hint="eastAsia"/>
          <w:sz w:val="21"/>
          <w:lang w:val="en-US" w:eastAsia="zh-CN"/>
        </w:rPr>
        <w:t>28</w:t>
      </w:r>
    </w:p>
    <w:tbl>
      <w:tblPr>
        <w:tblStyle w:val="3"/>
        <w:tblW w:w="14527" w:type="dxa"/>
        <w:tblInd w:w="0" w:type="dxa"/>
        <w:tblLayout w:type="fixed"/>
        <w:tblCellMar>
          <w:top w:w="0" w:type="dxa"/>
          <w:left w:w="0" w:type="dxa"/>
          <w:bottom w:w="0" w:type="dxa"/>
          <w:right w:w="0" w:type="dxa"/>
        </w:tblCellMar>
      </w:tblPr>
      <w:tblGrid>
        <w:gridCol w:w="465"/>
        <w:gridCol w:w="525"/>
        <w:gridCol w:w="4012"/>
        <w:gridCol w:w="420"/>
        <w:gridCol w:w="450"/>
        <w:gridCol w:w="690"/>
        <w:gridCol w:w="855"/>
        <w:gridCol w:w="450"/>
        <w:gridCol w:w="3855"/>
        <w:gridCol w:w="420"/>
        <w:gridCol w:w="505"/>
        <w:gridCol w:w="510"/>
        <w:gridCol w:w="650"/>
        <w:gridCol w:w="720"/>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序号</w:t>
            </w:r>
          </w:p>
        </w:tc>
        <w:tc>
          <w:tcPr>
            <w:tcW w:w="52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职权名称</w:t>
            </w:r>
          </w:p>
        </w:tc>
        <w:tc>
          <w:tcPr>
            <w:tcW w:w="401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p>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 xml:space="preserve">           实施依据</w:t>
            </w:r>
          </w:p>
        </w:tc>
        <w:tc>
          <w:tcPr>
            <w:tcW w:w="4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实施对象</w:t>
            </w:r>
          </w:p>
        </w:tc>
        <w:tc>
          <w:tcPr>
            <w:tcW w:w="45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实施机构</w:t>
            </w:r>
          </w:p>
        </w:tc>
        <w:tc>
          <w:tcPr>
            <w:tcW w:w="69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其他共同实施部门</w:t>
            </w:r>
          </w:p>
        </w:tc>
        <w:tc>
          <w:tcPr>
            <w:tcW w:w="85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实施证件名称及有效期</w:t>
            </w:r>
          </w:p>
        </w:tc>
        <w:tc>
          <w:tcPr>
            <w:tcW w:w="45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办理环节</w:t>
            </w:r>
          </w:p>
        </w:tc>
        <w:tc>
          <w:tcPr>
            <w:tcW w:w="385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p>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 xml:space="preserve">        责任事项</w:t>
            </w:r>
          </w:p>
        </w:tc>
        <w:tc>
          <w:tcPr>
            <w:tcW w:w="4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责任处室</w:t>
            </w:r>
          </w:p>
        </w:tc>
        <w:tc>
          <w:tcPr>
            <w:tcW w:w="5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承诺时限</w:t>
            </w:r>
          </w:p>
        </w:tc>
        <w:tc>
          <w:tcPr>
            <w:tcW w:w="51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法定时限</w:t>
            </w:r>
          </w:p>
        </w:tc>
        <w:tc>
          <w:tcPr>
            <w:tcW w:w="65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收费情况及依据</w:t>
            </w:r>
          </w:p>
        </w:tc>
        <w:tc>
          <w:tcPr>
            <w:tcW w:w="7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调整意见及理由</w:t>
            </w:r>
          </w:p>
        </w:tc>
      </w:tr>
      <w:tr>
        <w:tblPrEx>
          <w:tblLayout w:type="fixed"/>
          <w:tblCellMar>
            <w:top w:w="0" w:type="dxa"/>
            <w:left w:w="0" w:type="dxa"/>
            <w:bottom w:w="0" w:type="dxa"/>
            <w:right w:w="0" w:type="dxa"/>
          </w:tblCellMar>
        </w:tblPrEx>
        <w:tc>
          <w:tcPr>
            <w:tcW w:w="46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default" w:eastAsia="Calibri"/>
                <w:sz w:val="24"/>
                <w:szCs w:val="24"/>
                <w:lang w:val="en-US"/>
              </w:rPr>
            </w:pPr>
            <w:r>
              <w:rPr>
                <w:rFonts w:hint="eastAsia"/>
                <w:sz w:val="24"/>
                <w:szCs w:val="24"/>
                <w:lang w:val="en-US" w:eastAsia="zh-CN"/>
              </w:rPr>
              <w:t>28</w:t>
            </w:r>
          </w:p>
          <w:p>
            <w:pPr>
              <w:keepNext w:val="0"/>
              <w:keepLines w:val="0"/>
              <w:widowControl/>
              <w:suppressLineNumbers w:val="0"/>
              <w:spacing w:before="0" w:beforeAutospacing="0" w:after="0" w:afterAutospacing="0"/>
              <w:ind w:left="0" w:right="0"/>
              <w:jc w:val="left"/>
              <w:rPr>
                <w:rFonts w:hint="default" w:eastAsia="Calibri"/>
              </w:rPr>
            </w:pPr>
          </w:p>
        </w:tc>
        <w:tc>
          <w:tcPr>
            <w:tcW w:w="52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b/>
                <w:bCs/>
                <w:sz w:val="28"/>
              </w:rPr>
              <w:t>水产苗种产地检疫</w:t>
            </w:r>
          </w:p>
          <w:p>
            <w:pPr>
              <w:keepNext w:val="0"/>
              <w:keepLines w:val="0"/>
              <w:widowControl/>
              <w:suppressLineNumbers w:val="0"/>
              <w:spacing w:before="0" w:beforeAutospacing="0" w:after="0" w:afterAutospacing="0"/>
              <w:ind w:left="0" w:right="0"/>
              <w:jc w:val="left"/>
              <w:rPr>
                <w:rFonts w:hint="default" w:eastAsia="Calibri"/>
              </w:rPr>
            </w:pPr>
          </w:p>
        </w:tc>
        <w:tc>
          <w:tcPr>
            <w:tcW w:w="4012"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numPr>
                <w:ilvl w:val="0"/>
                <w:numId w:val="9"/>
              </w:numPr>
              <w:suppressLineNumbers w:val="0"/>
              <w:spacing w:before="0" w:beforeAutospacing="0" w:after="0" w:afterAutospacing="0"/>
              <w:ind w:left="0" w:right="0"/>
              <w:jc w:val="left"/>
              <w:rPr>
                <w:rFonts w:hint="eastAsia" w:eastAsia="Calibri"/>
                <w:sz w:val="21"/>
                <w:szCs w:val="21"/>
              </w:rPr>
            </w:pPr>
            <w:r>
              <w:rPr>
                <w:rFonts w:hint="eastAsia" w:eastAsia="Calibri"/>
                <w:sz w:val="21"/>
                <w:szCs w:val="21"/>
              </w:rPr>
              <w:t>《中华人民共和国动物防疫法》（2015年修改）第八条：县级以上地方人民政府设立的动物卫生监督机构依照本法规定，负责动物、动物产品的检疫工作和其他有关动物防疫的监督管理执法工作。第四十二条：屠宰、出售或者运输动物以及出售或者运输动物产品前，货主应当按照国务院兽医主管部门的规定向当地动物卫生监督机构申报检疫。</w:t>
            </w:r>
          </w:p>
          <w:p>
            <w:pPr>
              <w:keepNext w:val="0"/>
              <w:keepLines w:val="0"/>
              <w:widowControl/>
              <w:numPr>
                <w:ilvl w:val="0"/>
                <w:numId w:val="0"/>
              </w:numPr>
              <w:suppressLineNumbers w:val="0"/>
              <w:spacing w:before="0" w:beforeAutospacing="0" w:after="0" w:afterAutospacing="0"/>
              <w:ind w:left="0" w:right="0"/>
              <w:jc w:val="left"/>
              <w:rPr>
                <w:rFonts w:hint="eastAsia" w:eastAsia="Calibri"/>
                <w:sz w:val="28"/>
              </w:rPr>
            </w:pPr>
            <w:r>
              <w:rPr>
                <w:rFonts w:hint="eastAsia"/>
                <w:sz w:val="21"/>
                <w:szCs w:val="21"/>
                <w:lang w:val="en-US" w:eastAsia="zh-CN"/>
              </w:rPr>
              <w:t>2、</w:t>
            </w:r>
            <w:r>
              <w:rPr>
                <w:rFonts w:hint="eastAsia" w:eastAsia="Calibri"/>
                <w:sz w:val="21"/>
                <w:szCs w:val="21"/>
              </w:rPr>
              <w:t xml:space="preserve"> 《水产苗种管理办法》（2005年1月5日农业部令第46号）第十八条：县级以上地方人民政府渔业行政主管部门应当加强对水产苗种的产地检疫。国内异地引进水产苗种的，应当先到当地渔业行政主管部门办理检疫手续，经检疫合格后方可运输和销售。检疫人员应当按照检疫规程实施检疫，对检疫合格的水产苗种出具检疫合格证明。</w:t>
            </w:r>
          </w:p>
        </w:tc>
        <w:tc>
          <w:tcPr>
            <w:tcW w:w="42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单位或个人</w:t>
            </w:r>
          </w:p>
          <w:p>
            <w:pPr>
              <w:keepNext w:val="0"/>
              <w:keepLines w:val="0"/>
              <w:widowControl/>
              <w:suppressLineNumbers w:val="0"/>
              <w:spacing w:before="0" w:beforeAutospacing="0" w:after="0" w:afterAutospacing="0"/>
              <w:ind w:left="0" w:right="0"/>
              <w:jc w:val="left"/>
              <w:rPr>
                <w:rFonts w:hint="default" w:eastAsia="Calibri"/>
              </w:rPr>
            </w:pPr>
          </w:p>
        </w:tc>
        <w:tc>
          <w:tcPr>
            <w:tcW w:w="45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湛河区农</w:t>
            </w:r>
            <w:r>
              <w:rPr>
                <w:rFonts w:hint="eastAsia"/>
                <w:sz w:val="21"/>
                <w:lang w:eastAsia="zh-CN"/>
              </w:rPr>
              <w:t>业农村和</w:t>
            </w:r>
            <w:r>
              <w:rPr>
                <w:rFonts w:hint="eastAsia"/>
                <w:sz w:val="21"/>
                <w:lang w:val="en-US" w:eastAsia="zh-CN"/>
              </w:rPr>
              <w:t xml:space="preserve"> </w:t>
            </w:r>
            <w:r>
              <w:rPr>
                <w:rFonts w:hint="eastAsia" w:eastAsia="Calibri"/>
                <w:sz w:val="21"/>
              </w:rPr>
              <w:t>水利局</w:t>
            </w:r>
          </w:p>
          <w:p>
            <w:pPr>
              <w:keepNext w:val="0"/>
              <w:keepLines w:val="0"/>
              <w:widowControl/>
              <w:suppressLineNumbers w:val="0"/>
              <w:spacing w:before="0" w:beforeAutospacing="0" w:after="0" w:afterAutospacing="0"/>
              <w:ind w:left="0" w:right="0"/>
              <w:jc w:val="left"/>
              <w:rPr>
                <w:rFonts w:hint="default" w:eastAsia="Calibri"/>
              </w:rPr>
            </w:pPr>
          </w:p>
        </w:tc>
        <w:tc>
          <w:tcPr>
            <w:tcW w:w="69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无</w:t>
            </w:r>
          </w:p>
          <w:p>
            <w:pPr>
              <w:keepNext w:val="0"/>
              <w:keepLines w:val="0"/>
              <w:widowControl/>
              <w:suppressLineNumbers w:val="0"/>
              <w:spacing w:before="0" w:beforeAutospacing="0" w:after="0" w:afterAutospacing="0"/>
              <w:ind w:left="0" w:right="0"/>
              <w:jc w:val="left"/>
              <w:rPr>
                <w:rFonts w:hint="default" w:eastAsia="Calibri"/>
              </w:rPr>
            </w:pPr>
          </w:p>
        </w:tc>
        <w:tc>
          <w:tcPr>
            <w:tcW w:w="85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宋体"/>
                <w:sz w:val="21"/>
                <w:lang w:eastAsia="zh-CN"/>
              </w:rPr>
            </w:pPr>
            <w:r>
              <w:rPr>
                <w:rFonts w:hint="eastAsia"/>
                <w:sz w:val="21"/>
                <w:lang w:eastAsia="zh-CN"/>
              </w:rPr>
              <w:t>检疫证书</w:t>
            </w: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default" w:eastAsia="Calibri"/>
              </w:rPr>
            </w:pPr>
          </w:p>
        </w:tc>
        <w:tc>
          <w:tcPr>
            <w:tcW w:w="45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受理</w:t>
            </w:r>
          </w:p>
        </w:tc>
        <w:tc>
          <w:tcPr>
            <w:tcW w:w="385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1受理责任：公示依法应当提交的材料，一次性告知补正材料；依法告知受理或不予受理（不予受理的依法告知理由）</w:t>
            </w:r>
          </w:p>
        </w:tc>
        <w:tc>
          <w:tcPr>
            <w:tcW w:w="42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宋体"/>
                <w:sz w:val="21"/>
                <w:lang w:eastAsia="zh-CN"/>
              </w:rPr>
            </w:pPr>
            <w:r>
              <w:rPr>
                <w:rFonts w:hint="eastAsia" w:eastAsia="Calibri"/>
                <w:sz w:val="21"/>
              </w:rPr>
              <w:t>行政审批服务股</w:t>
            </w:r>
            <w:r>
              <w:rPr>
                <w:rFonts w:hint="eastAsia"/>
                <w:sz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tc>
        <w:tc>
          <w:tcPr>
            <w:tcW w:w="50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10个工作日</w:t>
            </w:r>
          </w:p>
        </w:tc>
        <w:tc>
          <w:tcPr>
            <w:tcW w:w="51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20个工作日</w:t>
            </w:r>
          </w:p>
        </w:tc>
        <w:tc>
          <w:tcPr>
            <w:tcW w:w="65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不</w:t>
            </w: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收</w:t>
            </w: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费</w:t>
            </w:r>
          </w:p>
          <w:p>
            <w:pPr>
              <w:keepNext w:val="0"/>
              <w:keepLines w:val="0"/>
              <w:widowControl/>
              <w:suppressLineNumbers w:val="0"/>
              <w:spacing w:before="0" w:beforeAutospacing="0" w:after="0" w:afterAutospacing="0"/>
              <w:ind w:left="0" w:right="0"/>
              <w:jc w:val="left"/>
              <w:rPr>
                <w:rFonts w:hint="default" w:eastAsia="Calibri"/>
              </w:rPr>
            </w:pPr>
          </w:p>
        </w:tc>
        <w:tc>
          <w:tcPr>
            <w:tcW w:w="72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保留</w:t>
            </w:r>
          </w:p>
          <w:p>
            <w:pPr>
              <w:keepNext w:val="0"/>
              <w:keepLines w:val="0"/>
              <w:widowControl/>
              <w:suppressLineNumbers w:val="0"/>
              <w:spacing w:before="0" w:beforeAutospacing="0" w:after="0" w:afterAutospacing="0"/>
              <w:ind w:left="0" w:right="0"/>
              <w:jc w:val="left"/>
              <w:rPr>
                <w:rFonts w:hint="default" w:eastAsia="Calibri"/>
              </w:rPr>
            </w:pPr>
          </w:p>
        </w:tc>
      </w:tr>
      <w:tr>
        <w:tblPrEx>
          <w:tblLayout w:type="fixed"/>
          <w:tblCellMar>
            <w:top w:w="0" w:type="dxa"/>
            <w:left w:w="0" w:type="dxa"/>
            <w:bottom w:w="0" w:type="dxa"/>
            <w:right w:w="0" w:type="dxa"/>
          </w:tblCellMar>
        </w:tblPrEx>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01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tc>
        <w:tc>
          <w:tcPr>
            <w:tcW w:w="4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6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5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审查</w:t>
            </w:r>
          </w:p>
        </w:tc>
        <w:tc>
          <w:tcPr>
            <w:tcW w:w="385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2、审查责任</w:t>
            </w:r>
            <w:r>
              <w:rPr>
                <w:rFonts w:hint="eastAsia"/>
                <w:sz w:val="21"/>
                <w:lang w:eastAsia="zh-CN"/>
              </w:rPr>
              <w:t>：</w:t>
            </w:r>
            <w:r>
              <w:rPr>
                <w:rFonts w:hint="eastAsia" w:eastAsia="Calibri"/>
                <w:sz w:val="21"/>
              </w:rPr>
              <w:t>现场</w:t>
            </w:r>
            <w:r>
              <w:rPr>
                <w:rFonts w:hint="eastAsia"/>
                <w:sz w:val="21"/>
                <w:lang w:eastAsia="zh-CN"/>
              </w:rPr>
              <w:t>检疫</w:t>
            </w:r>
            <w:r>
              <w:rPr>
                <w:rFonts w:hint="eastAsia" w:eastAsia="Calibri"/>
                <w:sz w:val="21"/>
              </w:rPr>
              <w:t>，提出初审意见。</w:t>
            </w:r>
          </w:p>
        </w:tc>
        <w:tc>
          <w:tcPr>
            <w:tcW w:w="4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1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6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7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r>
      <w:tr>
        <w:tblPrEx>
          <w:tblLayout w:type="fixed"/>
          <w:tblCellMar>
            <w:top w:w="0" w:type="dxa"/>
            <w:left w:w="0" w:type="dxa"/>
            <w:bottom w:w="0" w:type="dxa"/>
            <w:right w:w="0" w:type="dxa"/>
          </w:tblCellMar>
        </w:tblPrEx>
        <w:trPr>
          <w:trHeight w:val="1342" w:hRule="atLeast"/>
        </w:trPr>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01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tc>
        <w:tc>
          <w:tcPr>
            <w:tcW w:w="4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6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5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决定</w:t>
            </w:r>
          </w:p>
        </w:tc>
        <w:tc>
          <w:tcPr>
            <w:tcW w:w="385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宋体"/>
                <w:sz w:val="21"/>
                <w:lang w:eastAsia="zh-CN"/>
              </w:rPr>
            </w:pPr>
            <w:r>
              <w:rPr>
                <w:rFonts w:hint="eastAsia" w:eastAsia="Calibri"/>
                <w:sz w:val="21"/>
              </w:rPr>
              <w:t>3、决定责任：作出决定，</w:t>
            </w:r>
            <w:r>
              <w:rPr>
                <w:rFonts w:hint="eastAsia"/>
                <w:sz w:val="21"/>
                <w:lang w:eastAsia="zh-CN"/>
              </w:rPr>
              <w:t>检疫合格的，出具检疫合格证明；检疫不合格的，</w:t>
            </w:r>
            <w:r>
              <w:rPr>
                <w:rFonts w:hint="eastAsia" w:eastAsia="Calibri"/>
                <w:sz w:val="21"/>
              </w:rPr>
              <w:t>书面告知申请人，并说明理由</w:t>
            </w:r>
            <w:r>
              <w:rPr>
                <w:rFonts w:hint="eastAsia"/>
                <w:sz w:val="21"/>
                <w:lang w:eastAsia="zh-CN"/>
              </w:rPr>
              <w:t>。</w:t>
            </w:r>
          </w:p>
        </w:tc>
        <w:tc>
          <w:tcPr>
            <w:tcW w:w="4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1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6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7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01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tc>
        <w:tc>
          <w:tcPr>
            <w:tcW w:w="4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6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5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送达</w:t>
            </w:r>
          </w:p>
        </w:tc>
        <w:tc>
          <w:tcPr>
            <w:tcW w:w="385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4、送达责任，制作送达文书，按规定送达当事人，信息公开。</w:t>
            </w:r>
          </w:p>
        </w:tc>
        <w:tc>
          <w:tcPr>
            <w:tcW w:w="4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1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6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7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r>
      <w:tr>
        <w:tblPrEx>
          <w:tblLayout w:type="fixed"/>
          <w:tblCellMar>
            <w:top w:w="0" w:type="dxa"/>
            <w:left w:w="0" w:type="dxa"/>
            <w:bottom w:w="0" w:type="dxa"/>
            <w:right w:w="0" w:type="dxa"/>
          </w:tblCellMar>
        </w:tblPrEx>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01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tc>
        <w:tc>
          <w:tcPr>
            <w:tcW w:w="4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6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5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事后监督</w:t>
            </w:r>
          </w:p>
        </w:tc>
        <w:tc>
          <w:tcPr>
            <w:tcW w:w="385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宋体"/>
                <w:sz w:val="28"/>
                <w:lang w:eastAsia="zh-CN"/>
              </w:rPr>
            </w:pPr>
            <w:r>
              <w:rPr>
                <w:rFonts w:hint="eastAsia" w:eastAsia="Calibri"/>
                <w:sz w:val="21"/>
              </w:rPr>
              <w:t>5、事后管理责任：检验不合格的，</w:t>
            </w:r>
            <w:r>
              <w:rPr>
                <w:rFonts w:hint="eastAsia"/>
                <w:sz w:val="21"/>
                <w:lang w:eastAsia="zh-CN"/>
              </w:rPr>
              <w:t>对</w:t>
            </w:r>
            <w:r>
              <w:rPr>
                <w:rFonts w:hint="eastAsia" w:eastAsia="Calibri"/>
                <w:sz w:val="21"/>
              </w:rPr>
              <w:t>限期整改加强监督检查</w:t>
            </w:r>
            <w:r>
              <w:rPr>
                <w:rFonts w:hint="eastAsia"/>
                <w:sz w:val="21"/>
                <w:lang w:eastAsia="zh-CN"/>
              </w:rPr>
              <w:t>。</w:t>
            </w:r>
          </w:p>
        </w:tc>
        <w:tc>
          <w:tcPr>
            <w:tcW w:w="4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1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6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7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r>
      <w:tr>
        <w:tblPrEx>
          <w:tblLayout w:type="fixed"/>
          <w:tblCellMar>
            <w:top w:w="0" w:type="dxa"/>
            <w:left w:w="0" w:type="dxa"/>
            <w:bottom w:w="0" w:type="dxa"/>
            <w:right w:w="0" w:type="dxa"/>
          </w:tblCellMar>
        </w:tblPrEx>
        <w:trPr>
          <w:trHeight w:val="374" w:hRule="atLeast"/>
        </w:trPr>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01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tc>
        <w:tc>
          <w:tcPr>
            <w:tcW w:w="4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6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45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385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default" w:eastAsia="Calibri"/>
              </w:rPr>
              <w:t>6、其他法律法规规章规定的职责。</w:t>
            </w:r>
          </w:p>
        </w:tc>
        <w:tc>
          <w:tcPr>
            <w:tcW w:w="4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51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65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c>
          <w:tcPr>
            <w:tcW w:w="72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eastAsia="Calibri"/>
              </w:rPr>
            </w:pPr>
          </w:p>
        </w:tc>
      </w:tr>
      <w:tr>
        <w:tblPrEx>
          <w:tblLayout w:type="fixed"/>
          <w:tblCellMar>
            <w:top w:w="0" w:type="dxa"/>
            <w:left w:w="0" w:type="dxa"/>
            <w:bottom w:w="0" w:type="dxa"/>
            <w:right w:w="0" w:type="dxa"/>
          </w:tblCellMar>
        </w:tblPrEx>
        <w:tc>
          <w:tcPr>
            <w:tcW w:w="14527" w:type="dxa"/>
            <w:gridSpan w:val="14"/>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527" w:type="dxa"/>
            <w:gridSpan w:val="14"/>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受理地点：平顶山市湛河区行政审批服务中心区农林水利局窗口</w:t>
            </w:r>
          </w:p>
        </w:tc>
      </w:tr>
    </w:tbl>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eastAsia" w:eastAsia="宋体"/>
          <w:sz w:val="21"/>
          <w:lang w:val="en-US" w:eastAsia="zh-CN"/>
        </w:rPr>
      </w:pPr>
      <w:r>
        <w:rPr>
          <w:rFonts w:hint="eastAsia" w:eastAsia="Calibri"/>
          <w:sz w:val="21"/>
        </w:rPr>
        <w:t>职权类别：行政确认2</w:t>
      </w:r>
      <w:r>
        <w:rPr>
          <w:rFonts w:hint="eastAsia"/>
          <w:sz w:val="21"/>
          <w:lang w:val="en-US" w:eastAsia="zh-CN"/>
        </w:rPr>
        <w:t>9</w:t>
      </w:r>
    </w:p>
    <w:tbl>
      <w:tblPr>
        <w:tblStyle w:val="3"/>
        <w:tblW w:w="14715" w:type="dxa"/>
        <w:tblInd w:w="-58" w:type="dxa"/>
        <w:tblLayout w:type="fixed"/>
        <w:tblCellMar>
          <w:top w:w="0" w:type="dxa"/>
          <w:left w:w="0" w:type="dxa"/>
          <w:bottom w:w="0" w:type="dxa"/>
          <w:right w:w="0" w:type="dxa"/>
        </w:tblCellMar>
      </w:tblPr>
      <w:tblGrid>
        <w:gridCol w:w="463"/>
        <w:gridCol w:w="465"/>
        <w:gridCol w:w="465"/>
        <w:gridCol w:w="3780"/>
        <w:gridCol w:w="375"/>
        <w:gridCol w:w="390"/>
        <w:gridCol w:w="705"/>
        <w:gridCol w:w="855"/>
        <w:gridCol w:w="405"/>
        <w:gridCol w:w="3915"/>
        <w:gridCol w:w="465"/>
        <w:gridCol w:w="495"/>
        <w:gridCol w:w="542"/>
        <w:gridCol w:w="705"/>
        <w:gridCol w:w="690"/>
      </w:tblGrid>
      <w:tr>
        <w:tblPrEx>
          <w:tblLayout w:type="fixed"/>
          <w:tblCellMar>
            <w:top w:w="0" w:type="dxa"/>
            <w:left w:w="0" w:type="dxa"/>
            <w:bottom w:w="0" w:type="dxa"/>
            <w:right w:w="0" w:type="dxa"/>
          </w:tblCellMar>
        </w:tblPrEx>
        <w:trPr>
          <w:trHeight w:val="1013" w:hRule="atLeast"/>
        </w:trPr>
        <w:tc>
          <w:tcPr>
            <w:tcW w:w="46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序号</w:t>
            </w:r>
          </w:p>
        </w:tc>
        <w:tc>
          <w:tcPr>
            <w:tcW w:w="46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职权名称</w:t>
            </w:r>
          </w:p>
        </w:tc>
        <w:tc>
          <w:tcPr>
            <w:tcW w:w="46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子项</w:t>
            </w:r>
          </w:p>
        </w:tc>
        <w:tc>
          <w:tcPr>
            <w:tcW w:w="37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p>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 xml:space="preserve">           实施依据</w:t>
            </w:r>
          </w:p>
        </w:tc>
        <w:tc>
          <w:tcPr>
            <w:tcW w:w="37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实施对象</w:t>
            </w:r>
          </w:p>
        </w:tc>
        <w:tc>
          <w:tcPr>
            <w:tcW w:w="39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实施机构</w:t>
            </w:r>
          </w:p>
        </w:tc>
        <w:tc>
          <w:tcPr>
            <w:tcW w:w="7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其他共同实施部门</w:t>
            </w:r>
          </w:p>
        </w:tc>
        <w:tc>
          <w:tcPr>
            <w:tcW w:w="85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实施证件名称及有效期</w:t>
            </w: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办理环节</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p>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 xml:space="preserve">        责任事项</w:t>
            </w:r>
          </w:p>
        </w:tc>
        <w:tc>
          <w:tcPr>
            <w:tcW w:w="46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责任处室</w:t>
            </w:r>
          </w:p>
        </w:tc>
        <w:tc>
          <w:tcPr>
            <w:tcW w:w="49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承诺时限</w:t>
            </w:r>
          </w:p>
        </w:tc>
        <w:tc>
          <w:tcPr>
            <w:tcW w:w="54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法定时限</w:t>
            </w:r>
          </w:p>
        </w:tc>
        <w:tc>
          <w:tcPr>
            <w:tcW w:w="7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收费情况及依据</w:t>
            </w:r>
          </w:p>
        </w:tc>
        <w:tc>
          <w:tcPr>
            <w:tcW w:w="69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调整意见及理由</w:t>
            </w:r>
          </w:p>
        </w:tc>
      </w:tr>
      <w:tr>
        <w:tblPrEx>
          <w:tblLayout w:type="fixed"/>
          <w:tblCellMar>
            <w:top w:w="0" w:type="dxa"/>
            <w:left w:w="0" w:type="dxa"/>
            <w:bottom w:w="0" w:type="dxa"/>
            <w:right w:w="0" w:type="dxa"/>
          </w:tblCellMar>
        </w:tblPrEx>
        <w:tc>
          <w:tcPr>
            <w:tcW w:w="463"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sz w:val="24"/>
                <w:szCs w:val="24"/>
                <w:lang w:val="en-US" w:eastAsia="zh-CN"/>
              </w:rPr>
              <w:t>29</w:t>
            </w:r>
          </w:p>
        </w:tc>
        <w:tc>
          <w:tcPr>
            <w:tcW w:w="46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b/>
                <w:sz w:val="24"/>
              </w:rPr>
            </w:pPr>
            <w:r>
              <w:rPr>
                <w:rFonts w:hint="eastAsia" w:eastAsia="Calibri"/>
                <w:b/>
                <w:sz w:val="24"/>
              </w:rPr>
              <w:t>水域滩涂养殖证审核</w:t>
            </w:r>
          </w:p>
          <w:p>
            <w:pPr>
              <w:keepNext w:val="0"/>
              <w:keepLines w:val="0"/>
              <w:widowControl/>
              <w:suppressLineNumbers w:val="0"/>
              <w:spacing w:before="0" w:beforeAutospacing="0" w:after="0" w:afterAutospacing="0"/>
              <w:ind w:left="0" w:right="0"/>
              <w:jc w:val="left"/>
              <w:rPr>
                <w:rFonts w:hint="eastAsia" w:eastAsia="Calibri"/>
                <w:sz w:val="28"/>
              </w:rPr>
            </w:pPr>
          </w:p>
        </w:tc>
        <w:tc>
          <w:tcPr>
            <w:tcW w:w="46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4"/>
              </w:rPr>
              <w:t>无</w:t>
            </w:r>
          </w:p>
          <w:p>
            <w:pPr>
              <w:keepNext w:val="0"/>
              <w:keepLines w:val="0"/>
              <w:widowControl/>
              <w:suppressLineNumbers w:val="0"/>
              <w:spacing w:before="0" w:beforeAutospacing="0" w:after="0" w:afterAutospacing="0"/>
              <w:ind w:left="0" w:right="0"/>
              <w:jc w:val="left"/>
              <w:rPr>
                <w:rFonts w:hint="default"/>
              </w:rPr>
            </w:pPr>
          </w:p>
        </w:tc>
        <w:tc>
          <w:tcPr>
            <w:tcW w:w="378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numPr>
                <w:ilvl w:val="0"/>
                <w:numId w:val="10"/>
              </w:numPr>
              <w:suppressLineNumbers w:val="0"/>
              <w:spacing w:before="0" w:beforeAutospacing="0" w:after="0" w:afterAutospacing="0"/>
              <w:ind w:left="0" w:right="0"/>
              <w:jc w:val="left"/>
              <w:rPr>
                <w:rFonts w:hint="eastAsia" w:eastAsia="Calibri"/>
                <w:sz w:val="21"/>
                <w:szCs w:val="21"/>
              </w:rPr>
            </w:pPr>
            <w:r>
              <w:rPr>
                <w:rFonts w:hint="eastAsia" w:eastAsia="Calibri"/>
                <w:sz w:val="21"/>
                <w:szCs w:val="21"/>
              </w:rPr>
              <w:t>《中华人民共和国渔业法》（2013年修改）第十一条：单位和个人使用国家规划确定用于养殖业的全民所有的水域、滩涂的，使用者应当向县级以上地方人民政府渔业行政主管部门提出申请，由本级人民政府核发养殖证，许可其使用该水域、滩涂从事养殖生产。</w:t>
            </w:r>
          </w:p>
          <w:p>
            <w:pPr>
              <w:keepNext w:val="0"/>
              <w:keepLines w:val="0"/>
              <w:widowControl/>
              <w:numPr>
                <w:ilvl w:val="0"/>
                <w:numId w:val="0"/>
              </w:numPr>
              <w:suppressLineNumbers w:val="0"/>
              <w:spacing w:before="0" w:beforeAutospacing="0" w:after="0" w:afterAutospacing="0"/>
              <w:ind w:left="0" w:right="0"/>
              <w:jc w:val="left"/>
              <w:rPr>
                <w:rFonts w:hint="eastAsia" w:eastAsia="Calibri"/>
                <w:sz w:val="28"/>
              </w:rPr>
            </w:pPr>
            <w:r>
              <w:rPr>
                <w:rFonts w:hint="eastAsia" w:eastAsia="Calibri"/>
                <w:sz w:val="21"/>
                <w:szCs w:val="21"/>
              </w:rPr>
              <w:t>2、《水域滩涂养殖发证登记办法》（农业部令2010 年第9 号）第三条　使用水域、滩涂从事养殖生产，由县级以上地方人民政府核发养殖证，确认水域滩涂养殖权。  县级以上地方人民政府渔业行政主管部门负责水域、滩涂养殖发证登记具体工作，并建立登记簿，记载养殖证载明的事项。</w:t>
            </w:r>
          </w:p>
        </w:tc>
        <w:tc>
          <w:tcPr>
            <w:tcW w:w="37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color w:val="000000"/>
                <w:sz w:val="24"/>
              </w:rPr>
            </w:pPr>
          </w:p>
          <w:p>
            <w:pPr>
              <w:keepNext w:val="0"/>
              <w:keepLines w:val="0"/>
              <w:widowControl/>
              <w:suppressLineNumbers w:val="0"/>
              <w:spacing w:before="0" w:beforeAutospacing="0" w:after="0" w:afterAutospacing="0"/>
              <w:ind w:left="0" w:right="0"/>
              <w:jc w:val="left"/>
              <w:rPr>
                <w:rFonts w:hint="default"/>
                <w:color w:val="000000"/>
                <w:sz w:val="24"/>
              </w:rPr>
            </w:pPr>
          </w:p>
          <w:p>
            <w:pPr>
              <w:keepNext w:val="0"/>
              <w:keepLines w:val="0"/>
              <w:widowControl/>
              <w:suppressLineNumbers w:val="0"/>
              <w:spacing w:before="0" w:beforeAutospacing="0" w:after="0" w:afterAutospacing="0"/>
              <w:ind w:left="0" w:right="0"/>
              <w:jc w:val="left"/>
              <w:rPr>
                <w:rFonts w:hint="default"/>
                <w:color w:val="000000"/>
                <w:sz w:val="24"/>
              </w:rPr>
            </w:pPr>
          </w:p>
          <w:p>
            <w:pPr>
              <w:keepNext w:val="0"/>
              <w:keepLines w:val="0"/>
              <w:widowControl/>
              <w:suppressLineNumbers w:val="0"/>
              <w:spacing w:before="0" w:beforeAutospacing="0" w:after="0" w:afterAutospacing="0"/>
              <w:ind w:left="0" w:right="0"/>
              <w:jc w:val="left"/>
              <w:rPr>
                <w:rFonts w:hint="default"/>
                <w:color w:val="000000"/>
                <w:sz w:val="24"/>
              </w:rPr>
            </w:pPr>
            <w:r>
              <w:rPr>
                <w:rFonts w:hint="default"/>
                <w:color w:val="000000"/>
                <w:sz w:val="24"/>
              </w:rPr>
              <w:t>法人</w:t>
            </w:r>
            <w:r>
              <w:rPr>
                <w:rFonts w:hint="eastAsia"/>
                <w:color w:val="000000"/>
                <w:sz w:val="24"/>
                <w:lang w:eastAsia="zh-CN"/>
              </w:rPr>
              <w:t>、</w:t>
            </w:r>
            <w:r>
              <w:rPr>
                <w:rFonts w:hint="default"/>
                <w:color w:val="000000"/>
                <w:sz w:val="24"/>
              </w:rPr>
              <w:t>其他组织</w:t>
            </w:r>
          </w:p>
          <w:p>
            <w:pPr>
              <w:keepNext w:val="0"/>
              <w:keepLines w:val="0"/>
              <w:widowControl/>
              <w:suppressLineNumbers w:val="0"/>
              <w:spacing w:before="0" w:beforeAutospacing="0" w:after="0" w:afterAutospacing="0"/>
              <w:ind w:left="0" w:right="0"/>
              <w:jc w:val="left"/>
              <w:rPr>
                <w:rFonts w:hint="eastAsia" w:eastAsia="宋体"/>
                <w:color w:val="000000"/>
                <w:sz w:val="24"/>
                <w:lang w:eastAsia="zh-CN"/>
              </w:rPr>
            </w:pPr>
            <w:r>
              <w:rPr>
                <w:rFonts w:hint="eastAsia"/>
                <w:color w:val="000000"/>
                <w:sz w:val="24"/>
                <w:lang w:eastAsia="zh-CN"/>
              </w:rPr>
              <w:t>、个人</w:t>
            </w:r>
          </w:p>
        </w:tc>
        <w:tc>
          <w:tcPr>
            <w:tcW w:w="39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湛河区农</w:t>
            </w:r>
            <w:r>
              <w:rPr>
                <w:rFonts w:hint="eastAsia"/>
                <w:sz w:val="21"/>
                <w:lang w:eastAsia="zh-CN"/>
              </w:rPr>
              <w:t>业</w:t>
            </w:r>
            <w:r>
              <w:rPr>
                <w:rFonts w:hint="eastAsia"/>
                <w:sz w:val="21"/>
                <w:lang w:val="en-US" w:eastAsia="zh-CN"/>
              </w:rPr>
              <w:t>农村和</w:t>
            </w:r>
            <w:r>
              <w:rPr>
                <w:rFonts w:hint="eastAsia" w:eastAsia="Calibri"/>
                <w:sz w:val="21"/>
              </w:rPr>
              <w:t>利局</w:t>
            </w:r>
          </w:p>
        </w:tc>
        <w:tc>
          <w:tcPr>
            <w:tcW w:w="70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无</w:t>
            </w: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水域滩涂养殖证</w:t>
            </w: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有效期最高年限分别为：滩涂15年，池塘30年，湖泊、水库、河沟10年，临时养殖区2年</w:t>
            </w: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受理</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1受理责任：公示依法应当提交的材料，一次性告知补正材料；依法告知受理或不予受理（不予受理的依法告知理由）</w:t>
            </w:r>
          </w:p>
        </w:tc>
        <w:tc>
          <w:tcPr>
            <w:tcW w:w="46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行政审批服务股</w:t>
            </w:r>
          </w:p>
        </w:tc>
        <w:tc>
          <w:tcPr>
            <w:tcW w:w="49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eastAsia" w:eastAsia="宋体"/>
                <w:lang w:val="en-US" w:eastAsia="zh-CN"/>
              </w:rPr>
            </w:pPr>
            <w:r>
              <w:rPr>
                <w:rFonts w:hint="eastAsia"/>
                <w:lang w:val="en-US" w:eastAsia="zh-CN"/>
              </w:rPr>
              <w:t>7个工作日</w:t>
            </w:r>
          </w:p>
        </w:tc>
        <w:tc>
          <w:tcPr>
            <w:tcW w:w="542"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15个工作日</w:t>
            </w:r>
          </w:p>
        </w:tc>
        <w:tc>
          <w:tcPr>
            <w:tcW w:w="70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不</w:t>
            </w: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收</w:t>
            </w: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费</w:t>
            </w:r>
          </w:p>
        </w:tc>
        <w:tc>
          <w:tcPr>
            <w:tcW w:w="69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保留</w:t>
            </w:r>
          </w:p>
        </w:tc>
      </w:tr>
      <w:tr>
        <w:tblPrEx>
          <w:tblLayout w:type="fixed"/>
          <w:tblCellMar>
            <w:top w:w="0" w:type="dxa"/>
            <w:left w:w="0" w:type="dxa"/>
            <w:bottom w:w="0" w:type="dxa"/>
            <w:right w:w="0" w:type="dxa"/>
          </w:tblCellMar>
        </w:tblPrEx>
        <w:tc>
          <w:tcPr>
            <w:tcW w:w="463"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78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审查</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2、审查责任（按照</w:t>
            </w:r>
            <w:r>
              <w:rPr>
                <w:rFonts w:hint="eastAsia" w:eastAsia="Calibri"/>
              </w:rPr>
              <w:t>《水域滩涂养殖发证登记办法》（农业部令2010 年第9 号）第十、十一</w:t>
            </w:r>
            <w:r>
              <w:rPr>
                <w:rFonts w:hint="eastAsia" w:eastAsia="Calibri"/>
                <w:sz w:val="21"/>
              </w:rPr>
              <w:t>条规定对承包方提交的材料进行审核，提出审核意见。</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4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6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r>
      <w:tr>
        <w:tblPrEx>
          <w:tblLayout w:type="fixed"/>
          <w:tblCellMar>
            <w:top w:w="0" w:type="dxa"/>
            <w:left w:w="0" w:type="dxa"/>
            <w:bottom w:w="0" w:type="dxa"/>
            <w:right w:w="0" w:type="dxa"/>
          </w:tblCellMar>
        </w:tblPrEx>
        <w:trPr>
          <w:trHeight w:val="1342" w:hRule="atLeast"/>
        </w:trPr>
        <w:tc>
          <w:tcPr>
            <w:tcW w:w="463"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78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决定</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numPr>
                <w:ilvl w:val="0"/>
                <w:numId w:val="11"/>
              </w:numPr>
              <w:suppressLineNumbers w:val="0"/>
              <w:spacing w:before="0" w:beforeAutospacing="0" w:after="0" w:afterAutospacing="0"/>
              <w:ind w:right="0"/>
              <w:jc w:val="left"/>
              <w:rPr>
                <w:rFonts w:hint="eastAsia" w:eastAsia="Calibri"/>
                <w:sz w:val="21"/>
              </w:rPr>
            </w:pPr>
            <w:r>
              <w:rPr>
                <w:rFonts w:hint="eastAsia" w:eastAsia="Calibri"/>
                <w:sz w:val="21"/>
              </w:rPr>
              <w:t>决定责任：符合规定的，报请同级人民政府核发养殖证，并将养殖证载明事项载入登记簿；不符合规定的，书面通知申请人。</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4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6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r>
      <w:tr>
        <w:tblPrEx>
          <w:tblLayout w:type="fixed"/>
          <w:tblCellMar>
            <w:top w:w="0" w:type="dxa"/>
            <w:left w:w="0" w:type="dxa"/>
            <w:bottom w:w="0" w:type="dxa"/>
            <w:right w:w="0" w:type="dxa"/>
          </w:tblCellMar>
        </w:tblPrEx>
        <w:trPr>
          <w:trHeight w:val="679" w:hRule="atLeast"/>
        </w:trPr>
        <w:tc>
          <w:tcPr>
            <w:tcW w:w="463"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78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送达</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4、送达责任，制作送达文书，按规定送达当事人。</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4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6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r>
      <w:tr>
        <w:tblPrEx>
          <w:tblLayout w:type="fixed"/>
          <w:tblCellMar>
            <w:top w:w="0" w:type="dxa"/>
            <w:left w:w="0" w:type="dxa"/>
            <w:bottom w:w="0" w:type="dxa"/>
            <w:right w:w="0" w:type="dxa"/>
          </w:tblCellMar>
        </w:tblPrEx>
        <w:tc>
          <w:tcPr>
            <w:tcW w:w="463"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78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事后监督</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5、事后管理责任：按规定</w:t>
            </w:r>
            <w:r>
              <w:rPr>
                <w:rFonts w:hint="default"/>
                <w:color w:val="000000"/>
                <w:sz w:val="21"/>
                <w:shd w:val="clear" w:color="000000" w:fill="FFFFFF"/>
              </w:rPr>
              <w:t>建立登记档案</w:t>
            </w:r>
            <w:r>
              <w:rPr>
                <w:rFonts w:hint="eastAsia"/>
                <w:color w:val="000000"/>
                <w:sz w:val="21"/>
                <w:shd w:val="clear" w:color="000000" w:fill="FFFFFF"/>
              </w:rPr>
              <w:t>，并依法公开，接受公众查阅。</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4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6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r>
      <w:tr>
        <w:tblPrEx>
          <w:tblLayout w:type="fixed"/>
          <w:tblCellMar>
            <w:top w:w="0" w:type="dxa"/>
            <w:left w:w="0" w:type="dxa"/>
            <w:bottom w:w="0" w:type="dxa"/>
            <w:right w:w="0" w:type="dxa"/>
          </w:tblCellMar>
        </w:tblPrEx>
        <w:trPr>
          <w:trHeight w:val="386" w:hRule="atLeast"/>
        </w:trPr>
        <w:tc>
          <w:tcPr>
            <w:tcW w:w="463"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78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6、其他法律法规规章规定应履行的职责。</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42"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c>
          <w:tcPr>
            <w:tcW w:w="6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tc>
      </w:tr>
      <w:tr>
        <w:tblPrEx>
          <w:tblLayout w:type="fixed"/>
          <w:tblCellMar>
            <w:top w:w="0" w:type="dxa"/>
            <w:left w:w="0" w:type="dxa"/>
            <w:bottom w:w="0" w:type="dxa"/>
            <w:right w:w="0" w:type="dxa"/>
          </w:tblCellMar>
        </w:tblPrEx>
        <w:tc>
          <w:tcPr>
            <w:tcW w:w="14715" w:type="dxa"/>
            <w:gridSpan w:val="15"/>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715" w:type="dxa"/>
            <w:gridSpan w:val="15"/>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受理地点：平顶山市湛河区行政审批服务中心区农</w:t>
            </w:r>
            <w:r>
              <w:rPr>
                <w:rFonts w:hint="eastAsia"/>
                <w:sz w:val="21"/>
                <w:lang w:eastAsia="zh-CN"/>
              </w:rPr>
              <w:t>业农村和</w:t>
            </w:r>
            <w:r>
              <w:rPr>
                <w:rFonts w:hint="eastAsia" w:eastAsia="Calibri"/>
                <w:sz w:val="21"/>
              </w:rPr>
              <w:t>水利局窗口</w:t>
            </w:r>
          </w:p>
        </w:tc>
      </w:tr>
    </w:tbl>
    <w:p>
      <w:pPr>
        <w:widowControl/>
        <w:jc w:val="center"/>
        <w:rPr>
          <w:rFonts w:ascii="Calibri" w:hAnsi="Calibri"/>
          <w:b/>
          <w:bCs/>
          <w:sz w:val="32"/>
          <w:szCs w:val="32"/>
        </w:rPr>
      </w:pPr>
    </w:p>
    <w:p>
      <w:pPr>
        <w:widowControl/>
        <w:jc w:val="center"/>
        <w:rPr>
          <w:rFonts w:ascii="Calibri" w:hAnsi="Calibri"/>
          <w:b/>
          <w:bCs/>
          <w:color w:val="0000FF"/>
          <w:sz w:val="32"/>
          <w:szCs w:val="32"/>
        </w:rPr>
      </w:pPr>
      <w:r>
        <w:rPr>
          <w:rFonts w:ascii="Calibri" w:hAnsi="Calibri"/>
          <w:b/>
          <w:bCs/>
          <w:color w:val="0000FF"/>
          <w:sz w:val="32"/>
          <w:szCs w:val="32"/>
        </w:rPr>
        <w:t>湛河区农</w:t>
      </w:r>
      <w:r>
        <w:rPr>
          <w:rFonts w:hint="eastAsia" w:ascii="Calibri" w:hAnsi="Calibri"/>
          <w:b/>
          <w:bCs/>
          <w:color w:val="0000FF"/>
          <w:sz w:val="32"/>
          <w:szCs w:val="32"/>
        </w:rPr>
        <w:t>业农村和</w:t>
      </w:r>
      <w:r>
        <w:rPr>
          <w:rFonts w:ascii="Calibri" w:hAnsi="Calibri"/>
          <w:b/>
          <w:bCs/>
          <w:color w:val="0000FF"/>
          <w:sz w:val="32"/>
          <w:szCs w:val="32"/>
        </w:rPr>
        <w:t>水利局权力清单和责任清单表</w:t>
      </w:r>
    </w:p>
    <w:p>
      <w:pPr>
        <w:widowControl/>
        <w:jc w:val="left"/>
        <w:rPr>
          <w:rFonts w:hint="default" w:ascii="Calibri" w:hAnsi="Calibri" w:eastAsia="宋体"/>
          <w:color w:val="0000FF"/>
          <w:sz w:val="21"/>
          <w:szCs w:val="21"/>
          <w:lang w:val="en-US" w:eastAsia="zh-CN"/>
        </w:rPr>
      </w:pPr>
      <w:r>
        <w:rPr>
          <w:rFonts w:ascii="Calibri" w:hAnsi="Calibri"/>
          <w:color w:val="0000FF"/>
          <w:sz w:val="21"/>
          <w:szCs w:val="21"/>
        </w:rPr>
        <w:t>职权类别：行政许可</w:t>
      </w:r>
      <w:r>
        <w:rPr>
          <w:rFonts w:hint="eastAsia" w:ascii="Calibri" w:hAnsi="Calibri"/>
          <w:color w:val="0000FF"/>
          <w:sz w:val="21"/>
          <w:szCs w:val="21"/>
          <w:lang w:val="en-US" w:eastAsia="zh-CN"/>
        </w:rPr>
        <w:t>30</w:t>
      </w:r>
    </w:p>
    <w:tbl>
      <w:tblPr>
        <w:tblStyle w:val="3"/>
        <w:tblW w:w="14000" w:type="dxa"/>
        <w:tblInd w:w="0" w:type="dxa"/>
        <w:tblLayout w:type="fixed"/>
        <w:tblCellMar>
          <w:top w:w="0" w:type="dxa"/>
          <w:left w:w="0" w:type="dxa"/>
          <w:bottom w:w="0" w:type="dxa"/>
          <w:right w:w="0" w:type="dxa"/>
        </w:tblCellMar>
      </w:tblPr>
      <w:tblGrid>
        <w:gridCol w:w="465"/>
        <w:gridCol w:w="662"/>
        <w:gridCol w:w="3358"/>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66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358"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30</w:t>
            </w:r>
          </w:p>
        </w:tc>
        <w:tc>
          <w:tcPr>
            <w:tcW w:w="66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b/>
                <w:bCs/>
              </w:rPr>
            </w:pPr>
            <w:r>
              <w:rPr>
                <w:rFonts w:hint="default"/>
                <w:b/>
                <w:bCs/>
              </w:rPr>
              <w:t>国家二级保护水生野生动物猎捕审核</w:t>
            </w:r>
          </w:p>
          <w:p>
            <w:pPr>
              <w:keepNext w:val="0"/>
              <w:keepLines w:val="0"/>
              <w:widowControl/>
              <w:suppressLineNumbers w:val="0"/>
              <w:spacing w:before="0" w:beforeAutospacing="0" w:after="0" w:afterAutospacing="0"/>
              <w:ind w:left="0" w:right="0"/>
              <w:jc w:val="left"/>
              <w:rPr>
                <w:rFonts w:hint="default"/>
              </w:rPr>
            </w:pPr>
          </w:p>
        </w:tc>
        <w:tc>
          <w:tcPr>
            <w:tcW w:w="3358"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lang w:val="en-US" w:eastAsia="zh-CN"/>
              </w:rPr>
            </w:pPr>
            <w:r>
              <w:rPr>
                <w:rFonts w:hint="eastAsia" w:ascii="Calibri" w:hAnsi="Calibri"/>
                <w:sz w:val="21"/>
                <w:szCs w:val="21"/>
                <w:lang w:val="en-US" w:eastAsia="zh-CN"/>
              </w:rPr>
              <w:t>1、《中华人民共和国野生动物保护法》（2016年修订，2017年1月1日起实施）第七条第二款：县级以上地方人民政府林业、渔业主管部门分别主管本行政区域内陆生、水生野生动物保护工作。</w:t>
            </w:r>
          </w:p>
          <w:p>
            <w:pPr>
              <w:keepNext w:val="0"/>
              <w:keepLines w:val="0"/>
              <w:widowControl/>
              <w:numPr>
                <w:ilvl w:val="0"/>
                <w:numId w:val="0"/>
              </w:numPr>
              <w:suppressLineNumbers w:val="0"/>
              <w:spacing w:before="0" w:beforeAutospacing="0" w:after="0" w:afterAutospacing="0"/>
              <w:ind w:left="0" w:leftChars="0" w:right="0"/>
              <w:jc w:val="left"/>
              <w:rPr>
                <w:rFonts w:hint="eastAsia" w:ascii="Calibri" w:hAnsi="Calibri"/>
                <w:sz w:val="21"/>
                <w:szCs w:val="21"/>
                <w:u w:val="none"/>
                <w:lang w:val="en-US" w:eastAsia="zh-CN"/>
              </w:rPr>
            </w:pPr>
            <w:r>
              <w:rPr>
                <w:rFonts w:hint="eastAsia" w:ascii="Calibri" w:hAnsi="Calibri"/>
                <w:sz w:val="21"/>
                <w:szCs w:val="21"/>
                <w:lang w:val="en-US" w:eastAsia="zh-CN"/>
              </w:rPr>
              <w:t>2、《中华人民共和国水生野生动物利用特许办法》（农业部令2017年第8号修订）第三条第二款 省级人民政府渔业行政主管部门负责本行政区域内除国务院对审批机关另有规定的国家重点保护水生野生动物或其制品利用特许审批；</w:t>
            </w:r>
            <w:r>
              <w:rPr>
                <w:rFonts w:hint="eastAsia" w:ascii="Calibri" w:hAnsi="Calibri"/>
                <w:sz w:val="21"/>
                <w:szCs w:val="21"/>
                <w:u w:val="none"/>
                <w:lang w:val="en-US" w:eastAsia="zh-CN"/>
              </w:rPr>
              <w:t>县级以上地方人民政府渔业行政主管部门负责本行政区域内水生野生动物或其制品特许申请的审核。 第十一条  申请捕捉国家二级保护水生野生动物的，申请人应当将《申请表》和证明材料报所在地县级人民政府渔业行政主管部门签署意见。所在地县级人民政府渔业行政主管部门应当在20日内签署意见，并报省级人民政府渔业行政主管部门审批。  省级人民政府渔业行政主管部门应当自收到县级人民政府渔业行政主管部门报送的材料之日起40日内作出是否发放猎捕证的决定。  需要跨省捕捉国家二级保护水生野生动物的，申请人应当将《申请表》和证明材料报所在地省级人民政府渔业行政主管部门签署意见。所在地省级人民政府渔业行政主管部门应当在20日内签署意见，并转送捕捉地省级人民政府渔业行政主管部门审批。  捕捉地省级人民政府渔业行政主管部门应当自收到所在地省级人民政府渔业行政主管部门报送的材料之日起40日内作出是否发放猎捕证的决定。</w:t>
            </w:r>
          </w:p>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lang w:val="en-US" w:eastAsia="zh-CN"/>
              </w:rPr>
            </w:pP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rPr>
            </w:pPr>
            <w:r>
              <w:rPr>
                <w:rFonts w:hint="eastAsia" w:ascii="Calibri" w:hAnsi="Calibri"/>
                <w:sz w:val="21"/>
                <w:szCs w:val="21"/>
                <w:lang w:eastAsia="zh-CN"/>
              </w:rPr>
              <w:t>法人</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r>
              <w:rPr>
                <w:rFonts w:hint="eastAsia" w:eastAsia="宋体"/>
                <w:lang w:eastAsia="zh-CN"/>
              </w:rPr>
              <w:t>水生野生动物特许猎捕证</w:t>
            </w:r>
          </w:p>
          <w:p>
            <w:pPr>
              <w:keepNext w:val="0"/>
              <w:keepLines w:val="0"/>
              <w:widowControl/>
              <w:suppressLineNumbers w:val="0"/>
              <w:spacing w:before="0" w:beforeAutospacing="0" w:after="0" w:afterAutospacing="0"/>
              <w:ind w:left="0" w:right="0"/>
              <w:jc w:val="left"/>
              <w:rPr>
                <w:rFonts w:hint="eastAsia" w:eastAsia="宋体"/>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10</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现场勘验。</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10</w:t>
            </w:r>
            <w:r>
              <w:rPr>
                <w:rFonts w:hint="eastAsia" w:ascii="Calibri" w:hAnsi="Calibri"/>
                <w:sz w:val="21"/>
                <w:szCs w:val="21"/>
              </w:rPr>
              <w:t>个工作日内</w:t>
            </w:r>
            <w:r>
              <w:rPr>
                <w:rFonts w:hint="eastAsia" w:ascii="Calibri" w:hAnsi="Calibri"/>
                <w:sz w:val="21"/>
                <w:szCs w:val="21"/>
                <w:lang w:eastAsia="zh-CN"/>
              </w:rPr>
              <w:t>出具审核意见，上报</w:t>
            </w:r>
            <w:r>
              <w:rPr>
                <w:rFonts w:hint="eastAsia" w:ascii="Calibri" w:hAnsi="Calibri"/>
                <w:sz w:val="21"/>
                <w:szCs w:val="21"/>
                <w:lang w:val="en-US" w:eastAsia="zh-CN"/>
              </w:rPr>
              <w:t>省级人民政府渔业行政主管部门审批。</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eastAsia="宋体"/>
          <w:sz w:val="21"/>
          <w:lang w:val="en-US" w:eastAsia="zh-CN"/>
        </w:rPr>
      </w:pPr>
      <w:r>
        <w:rPr>
          <w:rFonts w:hint="eastAsia" w:eastAsia="Calibri"/>
          <w:sz w:val="21"/>
        </w:rPr>
        <w:t>职权类别：行政许可</w:t>
      </w:r>
      <w:r>
        <w:rPr>
          <w:rFonts w:hint="eastAsia"/>
          <w:sz w:val="21"/>
          <w:lang w:val="en-US" w:eastAsia="zh-CN"/>
        </w:rPr>
        <w:t>31</w:t>
      </w:r>
    </w:p>
    <w:tbl>
      <w:tblPr>
        <w:tblStyle w:val="3"/>
        <w:tblW w:w="14460" w:type="dxa"/>
        <w:tblInd w:w="0" w:type="dxa"/>
        <w:tblLayout w:type="fixed"/>
        <w:tblCellMar>
          <w:top w:w="0" w:type="dxa"/>
          <w:left w:w="0" w:type="dxa"/>
          <w:bottom w:w="0" w:type="dxa"/>
          <w:right w:w="0" w:type="dxa"/>
        </w:tblCellMar>
      </w:tblPr>
      <w:tblGrid>
        <w:gridCol w:w="465"/>
        <w:gridCol w:w="525"/>
        <w:gridCol w:w="540"/>
        <w:gridCol w:w="3495"/>
        <w:gridCol w:w="375"/>
        <w:gridCol w:w="390"/>
        <w:gridCol w:w="705"/>
        <w:gridCol w:w="855"/>
        <w:gridCol w:w="405"/>
        <w:gridCol w:w="3915"/>
        <w:gridCol w:w="465"/>
        <w:gridCol w:w="495"/>
        <w:gridCol w:w="527"/>
        <w:gridCol w:w="645"/>
        <w:gridCol w:w="658"/>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序号</w:t>
            </w:r>
          </w:p>
        </w:tc>
        <w:tc>
          <w:tcPr>
            <w:tcW w:w="52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职权名称</w:t>
            </w:r>
          </w:p>
        </w:tc>
        <w:tc>
          <w:tcPr>
            <w:tcW w:w="54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子项</w:t>
            </w:r>
          </w:p>
        </w:tc>
        <w:tc>
          <w:tcPr>
            <w:tcW w:w="349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p>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 xml:space="preserve">           实施依据</w:t>
            </w:r>
          </w:p>
        </w:tc>
        <w:tc>
          <w:tcPr>
            <w:tcW w:w="37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实施对象</w:t>
            </w:r>
          </w:p>
        </w:tc>
        <w:tc>
          <w:tcPr>
            <w:tcW w:w="39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实施机构</w:t>
            </w:r>
          </w:p>
        </w:tc>
        <w:tc>
          <w:tcPr>
            <w:tcW w:w="7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其他共同实施部门</w:t>
            </w:r>
          </w:p>
        </w:tc>
        <w:tc>
          <w:tcPr>
            <w:tcW w:w="85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实施证件名称及有效期</w:t>
            </w: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办理环节</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p>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 xml:space="preserve">        责任事项</w:t>
            </w:r>
          </w:p>
        </w:tc>
        <w:tc>
          <w:tcPr>
            <w:tcW w:w="46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责任处室</w:t>
            </w:r>
          </w:p>
        </w:tc>
        <w:tc>
          <w:tcPr>
            <w:tcW w:w="49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承诺时限</w:t>
            </w:r>
          </w:p>
        </w:tc>
        <w:tc>
          <w:tcPr>
            <w:tcW w:w="52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法定时限</w:t>
            </w:r>
          </w:p>
        </w:tc>
        <w:tc>
          <w:tcPr>
            <w:tcW w:w="64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收费情况及依据</w:t>
            </w:r>
          </w:p>
        </w:tc>
        <w:tc>
          <w:tcPr>
            <w:tcW w:w="65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调整意见及理由</w:t>
            </w:r>
          </w:p>
        </w:tc>
      </w:tr>
      <w:tr>
        <w:tblPrEx>
          <w:tblLayout w:type="fixed"/>
          <w:tblCellMar>
            <w:top w:w="0" w:type="dxa"/>
            <w:left w:w="0" w:type="dxa"/>
            <w:bottom w:w="0" w:type="dxa"/>
            <w:right w:w="0" w:type="dxa"/>
          </w:tblCellMar>
        </w:tblPrEx>
        <w:tc>
          <w:tcPr>
            <w:tcW w:w="46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default" w:eastAsia="宋体"/>
                <w:sz w:val="24"/>
                <w:szCs w:val="24"/>
                <w:lang w:val="en-US" w:eastAsia="zh-CN"/>
              </w:rPr>
            </w:pPr>
            <w:r>
              <w:rPr>
                <w:rFonts w:hint="eastAsia"/>
                <w:sz w:val="24"/>
                <w:szCs w:val="24"/>
                <w:lang w:val="en-US" w:eastAsia="zh-CN"/>
              </w:rPr>
              <w:t>31</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tc>
        <w:tc>
          <w:tcPr>
            <w:tcW w:w="52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default" w:eastAsia="Calibri"/>
                <w:b/>
                <w:bCs/>
              </w:rPr>
            </w:pPr>
            <w:r>
              <w:rPr>
                <w:rFonts w:hint="default" w:eastAsia="Calibri"/>
                <w:b/>
                <w:bCs/>
              </w:rPr>
              <w:t>国家保护水生野生动物人工繁育审核</w:t>
            </w:r>
          </w:p>
          <w:p>
            <w:pPr>
              <w:keepNext w:val="0"/>
              <w:keepLines w:val="0"/>
              <w:widowControl/>
              <w:suppressLineNumbers w:val="0"/>
              <w:spacing w:before="0" w:beforeAutospacing="0" w:after="0" w:afterAutospacing="0"/>
              <w:ind w:left="0" w:right="0"/>
              <w:jc w:val="left"/>
              <w:rPr>
                <w:rFonts w:hint="default"/>
              </w:rPr>
            </w:pPr>
          </w:p>
        </w:tc>
        <w:tc>
          <w:tcPr>
            <w:tcW w:w="54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8"/>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tc>
        <w:tc>
          <w:tcPr>
            <w:tcW w:w="349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numPr>
                <w:ilvl w:val="0"/>
                <w:numId w:val="12"/>
              </w:numPr>
              <w:suppressLineNumbers w:val="0"/>
              <w:spacing w:before="0" w:beforeAutospacing="0" w:after="0" w:afterAutospacing="0"/>
              <w:ind w:right="0"/>
              <w:jc w:val="left"/>
              <w:rPr>
                <w:rFonts w:hint="eastAsia" w:eastAsia="Calibri"/>
                <w:sz w:val="21"/>
                <w:szCs w:val="21"/>
              </w:rPr>
            </w:pPr>
            <w:r>
              <w:rPr>
                <w:rFonts w:hint="eastAsia" w:eastAsia="Calibri"/>
                <w:sz w:val="21"/>
                <w:szCs w:val="21"/>
              </w:rPr>
              <w:t>《中华人民共和国野生动物保护法》（2016年修订，2017年1月1日起实施）第七条：国务院林业、渔业主管部门分别主管全国陆生、水生野生动物保护工作。县级以上地方人民政府林业、渔业主管部门分别主管本行政区域内陆生、水生野生动物保护工作。第二十五条：国家支持有关科学研究机构因物种保护目的人工繁育国家重点保护野生动物。前款规定以外的人工繁育国家重点保护野生动物实行许可制度。人工繁育国家重点保护野生动物的，应当经省、自治区、直辖市人民政府野生动物保护主管部门批准，取得人工繁育许可证，但国务院对批准机关另有规定的除外。</w:t>
            </w:r>
          </w:p>
          <w:p>
            <w:pPr>
              <w:keepNext w:val="0"/>
              <w:keepLines w:val="0"/>
              <w:widowControl/>
              <w:suppressLineNumbers w:val="0"/>
              <w:spacing w:before="0" w:beforeAutospacing="0" w:after="0" w:afterAutospacing="0"/>
              <w:ind w:left="0" w:right="0"/>
              <w:jc w:val="left"/>
              <w:rPr>
                <w:rFonts w:hint="eastAsia" w:eastAsia="Calibri"/>
              </w:rPr>
            </w:pPr>
            <w:r>
              <w:rPr>
                <w:rFonts w:hint="eastAsia" w:eastAsia="Calibri"/>
                <w:sz w:val="21"/>
                <w:szCs w:val="21"/>
              </w:rPr>
              <w:t xml:space="preserve"> </w:t>
            </w:r>
            <w:r>
              <w:rPr>
                <w:rFonts w:hint="eastAsia"/>
                <w:sz w:val="21"/>
                <w:szCs w:val="21"/>
                <w:lang w:val="en-US" w:eastAsia="zh-CN"/>
              </w:rPr>
              <w:t>2、</w:t>
            </w:r>
            <w:r>
              <w:rPr>
                <w:rFonts w:hint="eastAsia" w:eastAsia="Calibri"/>
                <w:sz w:val="21"/>
                <w:szCs w:val="21"/>
              </w:rPr>
              <w:t>《中华人民共和国水生野生动物利用特许办法》（农业部令2017年第8号修订）第三条 农业部主管全国水生野生动物利用特许管理工作，负责国家一级保护水生野生动物的捕捉、水生野生动物或其制品进出口和国务院规定由农业部负责的国家重点水生野生动物的人工繁育和出售购买利用其活体及制品活动的审批。 省级人民政府渔业行政主管部门负责本行政区域内除国务院对审批机关另有规定的国家重点保护水生野生动物或其制品利用特许审批；县级以上地方人民政府渔业行政主管部门负责本行政区域内水生野生动物或其制品特许申请的审核。</w:t>
            </w:r>
          </w:p>
        </w:tc>
        <w:tc>
          <w:tcPr>
            <w:tcW w:w="37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单位或个人</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tc>
        <w:tc>
          <w:tcPr>
            <w:tcW w:w="39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湛河区农林水利局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野生动物驯养繁殖许可证</w:t>
            </w: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有效期最长为五年</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受理</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1受理责任：公示依法应当提交的材料，一次性告知补正材料；依法告知受理或不予受理（不予受理的依法告知理由）</w:t>
            </w:r>
          </w:p>
        </w:tc>
        <w:tc>
          <w:tcPr>
            <w:tcW w:w="46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 xml:space="preserve">  </w:t>
            </w: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宋体"/>
                <w:sz w:val="21"/>
                <w:lang w:eastAsia="zh-CN"/>
              </w:rPr>
            </w:pPr>
            <w:r>
              <w:rPr>
                <w:rFonts w:hint="eastAsia" w:eastAsia="Calibri"/>
                <w:sz w:val="21"/>
              </w:rPr>
              <w:t>行政审批服务股</w:t>
            </w:r>
            <w:r>
              <w:rPr>
                <w:rFonts w:hint="eastAsia"/>
                <w:sz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10个工作日</w:t>
            </w:r>
          </w:p>
        </w:tc>
        <w:tc>
          <w:tcPr>
            <w:tcW w:w="527"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20个工作日</w:t>
            </w:r>
          </w:p>
        </w:tc>
        <w:tc>
          <w:tcPr>
            <w:tcW w:w="64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不</w:t>
            </w: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收</w:t>
            </w: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tc>
        <w:tc>
          <w:tcPr>
            <w:tcW w:w="658"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4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审查</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2、审查责任（参照《国家重点保护野生动物驯养繁殖许可证管理办法》第三、五条进行审查，提出初审意见。</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7"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4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58"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42" w:hRule="atLeast"/>
        </w:trPr>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4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决定</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3、决定责任：作出决定 ，核发《野生动物驯养繁殖许可证》（对于不予行政许可的，书面告知申请人，并说明理由），按时办结；法定告知。</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7"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4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58"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4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送达</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4、送达责任，制作送达文书，按规定送达当事人，信息公开。</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7"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4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58"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4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事后监督</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5、事后管理责任：加强监督检查，使其按按照《驯养繁殖证》的规定进行驯养繁殖活动；督促其</w:t>
            </w:r>
            <w:r>
              <w:rPr>
                <w:rFonts w:hint="default"/>
                <w:color w:val="000000"/>
                <w:sz w:val="21"/>
              </w:rPr>
              <w:t>建立野生动物驯养繁殖档案和统计制度</w:t>
            </w:r>
            <w:r>
              <w:rPr>
                <w:rFonts w:hint="eastAsia"/>
                <w:color w:val="000000"/>
                <w:sz w:val="21"/>
              </w:rPr>
              <w:t>，</w:t>
            </w:r>
            <w:r>
              <w:rPr>
                <w:rFonts w:hint="default"/>
                <w:color w:val="000000"/>
                <w:sz w:val="21"/>
              </w:rPr>
              <w:t>按有关规定出售、利用其驯养繁殖野生动物及其产品。</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7"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4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58"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4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6、其他法律法规规章规定应履行的职责。</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7"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4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58"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460" w:type="dxa"/>
            <w:gridSpan w:val="15"/>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460" w:type="dxa"/>
            <w:gridSpan w:val="15"/>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受理地点：平顶山市湛河区行政审批服务中心区农</w:t>
            </w:r>
            <w:r>
              <w:rPr>
                <w:rFonts w:hint="eastAsia"/>
                <w:sz w:val="21"/>
                <w:lang w:eastAsia="zh-CN"/>
              </w:rPr>
              <w:t>业农村和</w:t>
            </w:r>
            <w:r>
              <w:rPr>
                <w:rFonts w:hint="eastAsia" w:eastAsia="Calibri"/>
                <w:sz w:val="21"/>
              </w:rPr>
              <w:t>水利局窗口</w:t>
            </w:r>
          </w:p>
        </w:tc>
      </w:tr>
    </w:tbl>
    <w:p>
      <w:pPr>
        <w:widowControl/>
        <w:rPr>
          <w:rFonts w:hint="eastAsia" w:eastAsia="Calibri"/>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职权类别：行政许可</w:t>
      </w:r>
      <w:r>
        <w:rPr>
          <w:rFonts w:hint="eastAsia" w:ascii="Calibri" w:hAnsi="Calibri"/>
          <w:sz w:val="21"/>
          <w:szCs w:val="21"/>
          <w:lang w:val="en-US" w:eastAsia="zh-CN"/>
        </w:rPr>
        <w:t>32</w:t>
      </w:r>
    </w:p>
    <w:tbl>
      <w:tblPr>
        <w:tblStyle w:val="3"/>
        <w:tblW w:w="14000" w:type="dxa"/>
        <w:tblInd w:w="0" w:type="dxa"/>
        <w:tblLayout w:type="fixed"/>
        <w:tblCellMar>
          <w:top w:w="0" w:type="dxa"/>
          <w:left w:w="0" w:type="dxa"/>
          <w:bottom w:w="0" w:type="dxa"/>
          <w:right w:w="0" w:type="dxa"/>
        </w:tblCellMar>
      </w:tblPr>
      <w:tblGrid>
        <w:gridCol w:w="465"/>
        <w:gridCol w:w="662"/>
        <w:gridCol w:w="3358"/>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66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358"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32</w:t>
            </w:r>
          </w:p>
        </w:tc>
        <w:tc>
          <w:tcPr>
            <w:tcW w:w="66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r>
              <w:rPr>
                <w:rFonts w:hint="default"/>
                <w:b/>
                <w:bCs/>
              </w:rPr>
              <w:t>采集国家二级保护野生植物（农业类）审核</w:t>
            </w:r>
          </w:p>
        </w:tc>
        <w:tc>
          <w:tcPr>
            <w:tcW w:w="3358"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leftChars="0" w:right="0"/>
              <w:jc w:val="left"/>
              <w:rPr>
                <w:rFonts w:hint="eastAsia" w:ascii="Calibri" w:hAnsi="Calibri"/>
                <w:sz w:val="21"/>
                <w:szCs w:val="21"/>
                <w:lang w:val="en-US" w:eastAsia="zh-CN"/>
              </w:rPr>
            </w:pPr>
            <w:r>
              <w:rPr>
                <w:rFonts w:hint="eastAsia" w:ascii="Calibri" w:hAnsi="Calibri"/>
                <w:sz w:val="21"/>
                <w:szCs w:val="21"/>
                <w:lang w:val="en-US" w:eastAsia="zh-CN"/>
              </w:rPr>
              <w:t>1、《中华人民共和国野生植物保护条例》（1996年9月30日国务院令第204号）第十六条：采集国家二级保护野生植物的，必须经采集地的县级人民政府野生植物行政主管部门签署意见后，向省、自治区、直辖市人民政府野生植物行政主管部门或者其授权的机构申请采集证。 《农业野生植物保护办法》（农业部令2013年第5号修订）第十五条 申请采集国家重点保护野生植物，应当填写《国家重点保护野生植物采集申请表》，经采集地县级农业行政主管部门签署审核意见后，向采集地省级农业行政主管部门或其授权的野生植物保护管理机构申请办理采集许可证。 　　采集城市园林或风景名胜区内的国家重点保护野生植物，按照《条例》第十六条第三款和前款有关规定办理。</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rPr>
            </w:pPr>
            <w:r>
              <w:rPr>
                <w:rFonts w:hint="eastAsia" w:ascii="Calibri" w:hAnsi="Calibri"/>
                <w:sz w:val="21"/>
                <w:szCs w:val="21"/>
                <w:lang w:eastAsia="zh-CN"/>
              </w:rPr>
              <w:t>法人</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r>
              <w:rPr>
                <w:rFonts w:hint="eastAsia" w:eastAsia="宋体"/>
                <w:lang w:eastAsia="zh-CN"/>
              </w:rPr>
              <w:t>水生野生动物特许猎捕证</w:t>
            </w:r>
          </w:p>
          <w:p>
            <w:pPr>
              <w:keepNext w:val="0"/>
              <w:keepLines w:val="0"/>
              <w:widowControl/>
              <w:suppressLineNumbers w:val="0"/>
              <w:spacing w:before="0" w:beforeAutospacing="0" w:after="0" w:afterAutospacing="0"/>
              <w:ind w:left="0" w:right="0"/>
              <w:jc w:val="left"/>
              <w:rPr>
                <w:rFonts w:hint="eastAsia" w:eastAsia="宋体"/>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10</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现场勘验。</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10</w:t>
            </w:r>
            <w:r>
              <w:rPr>
                <w:rFonts w:hint="eastAsia" w:ascii="Calibri" w:hAnsi="Calibri"/>
                <w:sz w:val="21"/>
                <w:szCs w:val="21"/>
              </w:rPr>
              <w:t>个工作日内</w:t>
            </w:r>
            <w:r>
              <w:rPr>
                <w:rFonts w:hint="eastAsia" w:ascii="Calibri" w:hAnsi="Calibri"/>
                <w:sz w:val="21"/>
                <w:szCs w:val="21"/>
                <w:lang w:eastAsia="zh-CN"/>
              </w:rPr>
              <w:t>出具审核意见，上报</w:t>
            </w:r>
            <w:r>
              <w:rPr>
                <w:rFonts w:hint="eastAsia" w:ascii="Calibri" w:hAnsi="Calibri"/>
                <w:sz w:val="21"/>
                <w:szCs w:val="21"/>
                <w:lang w:val="en-US" w:eastAsia="zh-CN"/>
              </w:rPr>
              <w:t>省级人民政府渔业行政主管部门审批。</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rPr>
          <w:rFonts w:hint="default"/>
          <w:lang w:val="en-US" w:eastAsia="zh-CN"/>
        </w:rPr>
      </w:pPr>
    </w:p>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tbl>
      <w:tblPr>
        <w:tblStyle w:val="3"/>
        <w:tblW w:w="14460" w:type="dxa"/>
        <w:tblInd w:w="0" w:type="dxa"/>
        <w:tblLayout w:type="fixed"/>
        <w:tblCellMar>
          <w:top w:w="0" w:type="dxa"/>
          <w:left w:w="0" w:type="dxa"/>
          <w:bottom w:w="0" w:type="dxa"/>
          <w:right w:w="0" w:type="dxa"/>
        </w:tblCellMar>
      </w:tblPr>
      <w:tblGrid>
        <w:gridCol w:w="465"/>
        <w:gridCol w:w="525"/>
        <w:gridCol w:w="540"/>
        <w:gridCol w:w="3495"/>
        <w:gridCol w:w="375"/>
        <w:gridCol w:w="390"/>
        <w:gridCol w:w="705"/>
        <w:gridCol w:w="855"/>
        <w:gridCol w:w="405"/>
        <w:gridCol w:w="3915"/>
        <w:gridCol w:w="465"/>
        <w:gridCol w:w="495"/>
        <w:gridCol w:w="527"/>
        <w:gridCol w:w="645"/>
        <w:gridCol w:w="658"/>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序号</w:t>
            </w:r>
          </w:p>
        </w:tc>
        <w:tc>
          <w:tcPr>
            <w:tcW w:w="52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职权名称</w:t>
            </w:r>
          </w:p>
        </w:tc>
        <w:tc>
          <w:tcPr>
            <w:tcW w:w="54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子项</w:t>
            </w:r>
          </w:p>
        </w:tc>
        <w:tc>
          <w:tcPr>
            <w:tcW w:w="349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p>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 xml:space="preserve">           实施依据</w:t>
            </w:r>
          </w:p>
        </w:tc>
        <w:tc>
          <w:tcPr>
            <w:tcW w:w="37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实施对象</w:t>
            </w:r>
          </w:p>
        </w:tc>
        <w:tc>
          <w:tcPr>
            <w:tcW w:w="39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实施机构</w:t>
            </w:r>
          </w:p>
        </w:tc>
        <w:tc>
          <w:tcPr>
            <w:tcW w:w="7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其他共同实施部门</w:t>
            </w:r>
          </w:p>
        </w:tc>
        <w:tc>
          <w:tcPr>
            <w:tcW w:w="85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实施证件名称及有效期</w:t>
            </w: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办理环节</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p>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 xml:space="preserve">        责任事项</w:t>
            </w:r>
          </w:p>
        </w:tc>
        <w:tc>
          <w:tcPr>
            <w:tcW w:w="46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责任处室</w:t>
            </w:r>
          </w:p>
        </w:tc>
        <w:tc>
          <w:tcPr>
            <w:tcW w:w="49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承诺时限</w:t>
            </w:r>
          </w:p>
        </w:tc>
        <w:tc>
          <w:tcPr>
            <w:tcW w:w="52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法定时限</w:t>
            </w:r>
          </w:p>
        </w:tc>
        <w:tc>
          <w:tcPr>
            <w:tcW w:w="64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收费情况及依据</w:t>
            </w:r>
          </w:p>
        </w:tc>
        <w:tc>
          <w:tcPr>
            <w:tcW w:w="65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b/>
                <w:sz w:val="21"/>
              </w:rPr>
            </w:pPr>
            <w:r>
              <w:rPr>
                <w:rFonts w:hint="eastAsia" w:eastAsia="Calibri"/>
                <w:b/>
                <w:sz w:val="21"/>
              </w:rPr>
              <w:t>调整意见及理由</w:t>
            </w:r>
          </w:p>
        </w:tc>
      </w:tr>
      <w:tr>
        <w:tblPrEx>
          <w:tblLayout w:type="fixed"/>
          <w:tblCellMar>
            <w:top w:w="0" w:type="dxa"/>
            <w:left w:w="0" w:type="dxa"/>
            <w:bottom w:w="0" w:type="dxa"/>
            <w:right w:w="0" w:type="dxa"/>
          </w:tblCellMar>
        </w:tblPrEx>
        <w:tc>
          <w:tcPr>
            <w:tcW w:w="46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default" w:eastAsia="宋体"/>
                <w:sz w:val="24"/>
                <w:szCs w:val="24"/>
                <w:lang w:val="en-US" w:eastAsia="zh-CN"/>
              </w:rPr>
            </w:pPr>
            <w:r>
              <w:rPr>
                <w:rFonts w:hint="eastAsia"/>
                <w:sz w:val="24"/>
                <w:szCs w:val="24"/>
                <w:lang w:val="en-US" w:eastAsia="zh-CN"/>
              </w:rPr>
              <w:t>33</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tc>
        <w:tc>
          <w:tcPr>
            <w:tcW w:w="52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r>
              <w:rPr>
                <w:rFonts w:hint="default"/>
                <w:b/>
                <w:bCs/>
              </w:rPr>
              <w:t>采集出售收购国家二级保护野生植物</w:t>
            </w:r>
            <w:r>
              <w:rPr>
                <w:rFonts w:hint="eastAsia" w:ascii="宋体" w:hAnsi="宋体" w:eastAsia="宋体" w:cs="宋体"/>
                <w:b/>
                <w:bCs/>
                <w:sz w:val="21"/>
                <w:szCs w:val="21"/>
              </w:rPr>
              <w:t>∧</w:t>
            </w:r>
            <w:r>
              <w:rPr>
                <w:rFonts w:hint="default"/>
                <w:b/>
                <w:bCs/>
              </w:rPr>
              <w:t>农业类</w:t>
            </w:r>
            <w:r>
              <w:rPr>
                <w:rFonts w:hint="eastAsia" w:ascii="宋体" w:hAnsi="宋体" w:eastAsia="宋体" w:cs="宋体"/>
                <w:b/>
                <w:bCs/>
                <w:sz w:val="21"/>
                <w:szCs w:val="21"/>
              </w:rPr>
              <w:t>∨</w:t>
            </w:r>
            <w:r>
              <w:rPr>
                <w:rFonts w:hint="default"/>
                <w:b/>
                <w:bCs/>
              </w:rPr>
              <w:t>审批</w:t>
            </w:r>
          </w:p>
        </w:tc>
        <w:tc>
          <w:tcPr>
            <w:tcW w:w="54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8"/>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tc>
        <w:tc>
          <w:tcPr>
            <w:tcW w:w="349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rPr>
            </w:pPr>
            <w:r>
              <w:rPr>
                <w:rFonts w:hint="eastAsia" w:eastAsia="Calibri"/>
              </w:rPr>
              <w:t>《中华人民共和国野生植物保护条例》（1996年9月30日中华人民共和国国务院令第204号发布，根据2017年10月7日中华人民共和国国务院令第687号《国务院关于修改部分行政法规的决定》修正）第十六条第二款：采集国家二级保护野生植物的，必须经采集地的县级人民政府野生植物行政主管部门签署意见后，向省、自治区、直辖市人民政府野生植物行政主管部门或者其授权的机构申请采集证。第十八条第二款：出售、收购国家二级保护野生植物的，必须经省、自治区、直辖市人民政府野生植物行政主管部门或者其授权的机构批准。</w:t>
            </w:r>
          </w:p>
          <w:p>
            <w:pPr>
              <w:keepNext w:val="0"/>
              <w:keepLines w:val="0"/>
              <w:widowControl/>
              <w:suppressLineNumbers w:val="0"/>
              <w:spacing w:before="0" w:beforeAutospacing="0" w:after="0" w:afterAutospacing="0"/>
              <w:ind w:left="0" w:right="0"/>
              <w:jc w:val="left"/>
              <w:rPr>
                <w:rFonts w:hint="eastAsia" w:eastAsia="Calibri"/>
              </w:rPr>
            </w:pPr>
          </w:p>
        </w:tc>
        <w:tc>
          <w:tcPr>
            <w:tcW w:w="37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单位或个人</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tc>
        <w:tc>
          <w:tcPr>
            <w:tcW w:w="390"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湛河区农林水利局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宋体"/>
                <w:lang w:eastAsia="zh-CN"/>
              </w:rPr>
            </w:pPr>
            <w:r>
              <w:rPr>
                <w:rFonts w:hint="eastAsia"/>
                <w:sz w:val="21"/>
                <w:lang w:eastAsia="zh-CN"/>
              </w:rPr>
              <w:t>上报审核意见</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受理</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1受理责任：公示依法应当提交的材料，一次性告知补正材料；依法告知受理或不予受理（不予受理的依法告知理由）</w:t>
            </w:r>
          </w:p>
        </w:tc>
        <w:tc>
          <w:tcPr>
            <w:tcW w:w="46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 xml:space="preserve">  </w:t>
            </w: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宋体"/>
                <w:sz w:val="21"/>
                <w:lang w:eastAsia="zh-CN"/>
              </w:rPr>
            </w:pPr>
            <w:r>
              <w:rPr>
                <w:rFonts w:hint="eastAsia" w:eastAsia="Calibri"/>
                <w:sz w:val="21"/>
              </w:rPr>
              <w:t>行政审批服务股</w:t>
            </w:r>
            <w:r>
              <w:rPr>
                <w:rFonts w:hint="eastAsia"/>
                <w:sz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10个工作日</w:t>
            </w:r>
          </w:p>
        </w:tc>
        <w:tc>
          <w:tcPr>
            <w:tcW w:w="527"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20个工作日</w:t>
            </w:r>
          </w:p>
        </w:tc>
        <w:tc>
          <w:tcPr>
            <w:tcW w:w="64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不</w:t>
            </w: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收</w:t>
            </w: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tc>
        <w:tc>
          <w:tcPr>
            <w:tcW w:w="658"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4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审查</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2、审查责任</w:t>
            </w:r>
            <w:r>
              <w:rPr>
                <w:rFonts w:hint="eastAsia"/>
                <w:sz w:val="21"/>
                <w:lang w:eastAsia="zh-CN"/>
              </w:rPr>
              <w:t>：</w:t>
            </w:r>
            <w:r>
              <w:rPr>
                <w:rFonts w:hint="eastAsia" w:ascii="Calibri" w:hAnsi="Calibri"/>
                <w:sz w:val="21"/>
                <w:szCs w:val="21"/>
              </w:rPr>
              <w:t>对申请材料进行全面审查，</w:t>
            </w:r>
            <w:r>
              <w:rPr>
                <w:rFonts w:hint="eastAsia" w:ascii="Calibri" w:hAnsi="Calibri"/>
                <w:sz w:val="21"/>
                <w:szCs w:val="21"/>
                <w:lang w:eastAsia="zh-CN"/>
              </w:rPr>
              <w:t>现场勘验。</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7"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4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58"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42" w:hRule="atLeast"/>
        </w:trPr>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4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决定</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3、决定责任：</w:t>
            </w:r>
            <w:r>
              <w:rPr>
                <w:rFonts w:hint="eastAsia" w:ascii="Calibri" w:hAnsi="Calibri"/>
                <w:sz w:val="21"/>
                <w:szCs w:val="21"/>
              </w:rPr>
              <w:t>应当自受理之日起</w:t>
            </w:r>
            <w:r>
              <w:rPr>
                <w:rFonts w:hint="eastAsia" w:ascii="Calibri" w:hAnsi="Calibri"/>
                <w:sz w:val="21"/>
                <w:szCs w:val="21"/>
                <w:lang w:val="en-US" w:eastAsia="zh-CN"/>
              </w:rPr>
              <w:t>10</w:t>
            </w:r>
            <w:r>
              <w:rPr>
                <w:rFonts w:hint="eastAsia" w:ascii="Calibri" w:hAnsi="Calibri"/>
                <w:sz w:val="21"/>
                <w:szCs w:val="21"/>
              </w:rPr>
              <w:t>个工作日内</w:t>
            </w:r>
            <w:r>
              <w:rPr>
                <w:rFonts w:hint="eastAsia" w:ascii="Calibri" w:hAnsi="Calibri"/>
                <w:sz w:val="21"/>
                <w:szCs w:val="21"/>
                <w:lang w:eastAsia="zh-CN"/>
              </w:rPr>
              <w:t>出具</w:t>
            </w:r>
            <w:r>
              <w:rPr>
                <w:rFonts w:hint="eastAsia"/>
                <w:sz w:val="21"/>
                <w:lang w:eastAsia="zh-CN"/>
              </w:rPr>
              <w:t>上报审核意见；审核不通过的</w:t>
            </w:r>
            <w:r>
              <w:rPr>
                <w:rFonts w:hint="eastAsia" w:eastAsia="Calibri"/>
                <w:sz w:val="21"/>
              </w:rPr>
              <w:t>，书面告知申请人，并说明理由。</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7"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4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58"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4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送达</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4、送达责任，制作送达文书，按规定送达当事人，信息公开。</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7"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4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58"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4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事后监督</w:t>
            </w: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5、事后管理责任：加强监督检查</w:t>
            </w:r>
            <w:r>
              <w:rPr>
                <w:rFonts w:hint="eastAsia"/>
                <w:sz w:val="21"/>
                <w:lang w:eastAsia="zh-CN"/>
              </w:rPr>
              <w:t>，使</w:t>
            </w:r>
            <w:r>
              <w:rPr>
                <w:rFonts w:hint="eastAsia" w:eastAsia="Calibri"/>
                <w:sz w:val="21"/>
                <w:szCs w:val="21"/>
              </w:rPr>
              <w:t>特许审批</w:t>
            </w:r>
            <w:r>
              <w:rPr>
                <w:rFonts w:hint="eastAsia"/>
                <w:sz w:val="21"/>
                <w:szCs w:val="21"/>
                <w:lang w:eastAsia="zh-CN"/>
              </w:rPr>
              <w:t>落实到位</w:t>
            </w:r>
            <w:r>
              <w:rPr>
                <w:rFonts w:hint="default"/>
                <w:color w:val="000000"/>
                <w:sz w:val="21"/>
              </w:rPr>
              <w:t>。</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7"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4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58"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4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rPr>
            </w:pPr>
          </w:p>
        </w:tc>
        <w:tc>
          <w:tcPr>
            <w:tcW w:w="37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tc>
        <w:tc>
          <w:tcPr>
            <w:tcW w:w="3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eastAsia" w:eastAsia="Calibri"/>
                <w:sz w:val="21"/>
              </w:rPr>
              <w:t>6、其他法律法规规章规定应履行的职责。</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default"/>
              </w:rPr>
            </w:pP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527"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4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c>
          <w:tcPr>
            <w:tcW w:w="658"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460" w:type="dxa"/>
            <w:gridSpan w:val="15"/>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8"/>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460" w:type="dxa"/>
            <w:gridSpan w:val="15"/>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受理地点：平顶山市湛河区行政审批服务中心区农</w:t>
            </w:r>
            <w:r>
              <w:rPr>
                <w:rFonts w:hint="eastAsia"/>
                <w:sz w:val="21"/>
                <w:lang w:eastAsia="zh-CN"/>
              </w:rPr>
              <w:t>业农村和</w:t>
            </w:r>
            <w:r>
              <w:rPr>
                <w:rFonts w:hint="eastAsia" w:eastAsia="Calibri"/>
                <w:sz w:val="21"/>
              </w:rPr>
              <w:t>水利局窗口</w:t>
            </w:r>
          </w:p>
        </w:tc>
      </w:tr>
    </w:tbl>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职权类别：行政许可</w:t>
      </w:r>
      <w:r>
        <w:rPr>
          <w:rFonts w:hint="eastAsia" w:ascii="Calibri" w:hAnsi="Calibri"/>
          <w:sz w:val="21"/>
          <w:szCs w:val="21"/>
          <w:lang w:val="en-US" w:eastAsia="zh-CN"/>
        </w:rPr>
        <w:t>34</w:t>
      </w:r>
    </w:p>
    <w:tbl>
      <w:tblPr>
        <w:tblStyle w:val="3"/>
        <w:tblW w:w="14000" w:type="dxa"/>
        <w:tblInd w:w="0" w:type="dxa"/>
        <w:tblLayout w:type="fixed"/>
        <w:tblCellMar>
          <w:top w:w="0" w:type="dxa"/>
          <w:left w:w="0" w:type="dxa"/>
          <w:bottom w:w="0" w:type="dxa"/>
          <w:right w:w="0" w:type="dxa"/>
        </w:tblCellMar>
      </w:tblPr>
      <w:tblGrid>
        <w:gridCol w:w="465"/>
        <w:gridCol w:w="662"/>
        <w:gridCol w:w="3358"/>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66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358"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34</w:t>
            </w:r>
          </w:p>
        </w:tc>
        <w:tc>
          <w:tcPr>
            <w:tcW w:w="66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b/>
                <w:bCs/>
              </w:rPr>
            </w:pPr>
          </w:p>
          <w:p>
            <w:pPr>
              <w:keepNext w:val="0"/>
              <w:keepLines w:val="0"/>
              <w:widowControl/>
              <w:suppressLineNumbers w:val="0"/>
              <w:spacing w:before="0" w:beforeAutospacing="0" w:after="0" w:afterAutospacing="0"/>
              <w:ind w:left="0" w:right="0"/>
              <w:jc w:val="left"/>
              <w:rPr>
                <w:rFonts w:hint="default"/>
              </w:rPr>
            </w:pPr>
            <w:r>
              <w:rPr>
                <w:rFonts w:hint="default"/>
                <w:b/>
                <w:bCs/>
              </w:rPr>
              <w:t>渔业船舶登记</w:t>
            </w:r>
          </w:p>
        </w:tc>
        <w:tc>
          <w:tcPr>
            <w:tcW w:w="3358"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lang w:val="en-US" w:eastAsia="zh-CN"/>
              </w:rPr>
            </w:pPr>
            <w:r>
              <w:rPr>
                <w:rFonts w:hint="eastAsia" w:ascii="Calibri" w:hAnsi="Calibri"/>
                <w:sz w:val="21"/>
                <w:szCs w:val="21"/>
                <w:lang w:val="en-US" w:eastAsia="zh-CN"/>
              </w:rPr>
              <w:t>《中华人民共和国渔港水域交通安全管理条例》（1989年7月3日国务院令第38号，2011年1月8日予以修改）第十二条：渔业船舶在向渔政渔港监督管理机关申请船舶登记，并取得渔业船舶国籍证书或者渔业船舶登记证书后，方可悬挂中华人民共和国国旗航行。 《中华人民共和国渔业船舶登记办法》（2013年修改）第三条：农业部主管全国渔业船舶登记工作。中华人民共和国渔政局具体负责全国渔业船舶登记及其监督管理工作。县级以上地方人民政府渔业行政主管部门主管本行政区域内的渔业船舶登记工作。县级以上地方人民政府渔业行政主管部门所属的渔港监督机关（以下称登记机关）依照规定权限负责本行政区域内的渔业船舶登记及其监督管理工作。第六条：渔业船舶所有人应当向户籍所在地或企业注册地的县级以上登记机关申请办理渔业船舶登记。远洋渔业船舶登记由渔业船舶所有人向所在地省级登记机关申请办理。中央在京直属企业所属远洋渔业船舶登记由渔业船舶所有人向船舶所在地的省级登记机关申请办理。</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sz w:val="21"/>
                <w:szCs w:val="21"/>
                <w:lang w:eastAsia="zh-CN"/>
              </w:rPr>
            </w:pPr>
            <w:r>
              <w:rPr>
                <w:rFonts w:hint="eastAsia" w:ascii="Calibri" w:hAnsi="Calibri"/>
                <w:sz w:val="21"/>
                <w:szCs w:val="21"/>
                <w:lang w:eastAsia="zh-CN"/>
              </w:rPr>
              <w:t>法人</w:t>
            </w: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lang w:eastAsia="zh-CN"/>
              </w:rPr>
              <w:t>、个人</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渔业船舶登记证书</w:t>
            </w: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10</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961"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现场勘验，出具审核意见。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10</w:t>
            </w:r>
            <w:r>
              <w:rPr>
                <w:rFonts w:hint="eastAsia" w:ascii="Calibri" w:hAnsi="Calibri"/>
                <w:sz w:val="21"/>
                <w:szCs w:val="21"/>
              </w:rPr>
              <w:t>个工作日内决定批准或者不批准。不予批准的，并在作出不批准的决定时，书面告知申请人不批准的理由和依据。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rPr>
          <w:rFonts w:hint="default"/>
          <w:lang w:val="en-US" w:eastAsia="zh-CN"/>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职权类别：行政许可</w:t>
      </w:r>
      <w:r>
        <w:rPr>
          <w:rFonts w:hint="eastAsia" w:ascii="Calibri" w:hAnsi="Calibri"/>
          <w:sz w:val="21"/>
          <w:szCs w:val="21"/>
          <w:lang w:val="en-US" w:eastAsia="zh-CN"/>
        </w:rPr>
        <w:t>35</w:t>
      </w:r>
    </w:p>
    <w:tbl>
      <w:tblPr>
        <w:tblStyle w:val="3"/>
        <w:tblW w:w="14000" w:type="dxa"/>
        <w:tblInd w:w="0" w:type="dxa"/>
        <w:tblLayout w:type="fixed"/>
        <w:tblCellMar>
          <w:top w:w="0" w:type="dxa"/>
          <w:left w:w="0" w:type="dxa"/>
          <w:bottom w:w="0" w:type="dxa"/>
          <w:right w:w="0" w:type="dxa"/>
        </w:tblCellMar>
      </w:tblPr>
      <w:tblGrid>
        <w:gridCol w:w="465"/>
        <w:gridCol w:w="662"/>
        <w:gridCol w:w="3358"/>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66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358"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35</w:t>
            </w:r>
          </w:p>
        </w:tc>
        <w:tc>
          <w:tcPr>
            <w:tcW w:w="66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b/>
                <w:bCs/>
              </w:rPr>
            </w:pPr>
          </w:p>
          <w:p>
            <w:pPr>
              <w:keepNext w:val="0"/>
              <w:keepLines w:val="0"/>
              <w:widowControl/>
              <w:suppressLineNumbers w:val="0"/>
              <w:spacing w:before="0" w:beforeAutospacing="0" w:after="0" w:afterAutospacing="0"/>
              <w:ind w:left="0" w:right="0"/>
              <w:jc w:val="left"/>
              <w:rPr>
                <w:rFonts w:hint="default"/>
              </w:rPr>
            </w:pPr>
            <w:r>
              <w:rPr>
                <w:rFonts w:hint="eastAsia"/>
                <w:b/>
                <w:bCs/>
              </w:rPr>
              <w:t>渔业捕捞许可审批</w:t>
            </w:r>
          </w:p>
        </w:tc>
        <w:tc>
          <w:tcPr>
            <w:tcW w:w="3358"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lang w:val="en-US" w:eastAsia="zh-CN"/>
              </w:rPr>
            </w:pPr>
            <w:r>
              <w:rPr>
                <w:rFonts w:hint="eastAsia" w:ascii="Calibri" w:hAnsi="Calibri"/>
                <w:sz w:val="21"/>
                <w:szCs w:val="21"/>
                <w:lang w:val="en-US" w:eastAsia="zh-CN"/>
              </w:rPr>
              <w:t xml:space="preserve">1、《中华人民共和国渔业法》（1986年1月20日主席令第三十四号，2013年12月28日予以修改）第二十三条：国家对捕捞业实行捕捞许可制度。到中华人民共和国与有关国家缔结的协定确定的共同管理的渔区或者公海从事捕捞作业的捕捞许可证，由国务院渔业行政主管部门批准发放。海洋大型拖网、围网作业的捕捞许可证，由省、自治区、直辖市渔业行政主管部门批准发放。其他作业的捕捞许可证，由县级以上地方人民政府渔业行政主管部门批准发放。但是批准发放海洋作业的捕捞许可证不得超过国家下达的船网工具控制指标，具体办法由省、自治区、直辖市人民政府规定。 </w:t>
            </w:r>
          </w:p>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lang w:val="en-US" w:eastAsia="zh-CN"/>
              </w:rPr>
            </w:pPr>
            <w:r>
              <w:rPr>
                <w:rFonts w:hint="eastAsia" w:ascii="Calibri" w:hAnsi="Calibri"/>
                <w:sz w:val="21"/>
                <w:szCs w:val="21"/>
                <w:lang w:val="en-US" w:eastAsia="zh-CN"/>
              </w:rPr>
              <w:t>2、《中华人民共和国渔业法实施细则》（1987年10月14日国务院批准，1987年10月20日农牧渔业部发布）第十五条：国家对捕捞业，实行捕捞许可制度……近海大型拖网、围网作业的捕捞许可证，由国务院渔业行政主管部门批准发放；近海其他作业的捕捞许可证，由省、自治区、直辖市人民政府渔业行政主管部门按照国家下达的船网工具控制指标批准发放。</w:t>
            </w:r>
          </w:p>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lang w:val="en-US" w:eastAsia="zh-CN"/>
              </w:rPr>
            </w:pPr>
            <w:r>
              <w:rPr>
                <w:rFonts w:hint="eastAsia" w:ascii="Calibri" w:hAnsi="Calibri"/>
                <w:sz w:val="21"/>
                <w:szCs w:val="21"/>
                <w:lang w:val="en-US" w:eastAsia="zh-CN"/>
              </w:rPr>
              <w:t>3、《渔业捕捞许可管理规定》（2018年修订）第六条 县级以上人民政府渔业主管部门应当在其办公场所和网上办理平台，公布船网工具指标、渔业捕捞许可证审批的条件、程序、期限以及需要提交的全部材料目录和申请书示范文本等事项。    县级以上人民政府渔业主管部门应当按照本规定自受理船网工具指标或渔业捕捞许可证申请之日起20个工作日内审查完毕或者作出是否批准的决定。不予受理申请或者不予批准的，应当书面通知申请人并说明理由。</w:t>
            </w:r>
          </w:p>
          <w:p>
            <w:pPr>
              <w:keepNext w:val="0"/>
              <w:keepLines w:val="0"/>
              <w:widowControl/>
              <w:numPr>
                <w:ilvl w:val="0"/>
                <w:numId w:val="0"/>
              </w:numPr>
              <w:suppressLineNumbers w:val="0"/>
              <w:spacing w:before="0" w:beforeAutospacing="0" w:after="0" w:afterAutospacing="0"/>
              <w:ind w:left="0" w:right="0"/>
              <w:jc w:val="left"/>
              <w:rPr>
                <w:rFonts w:hint="default" w:ascii="Calibri" w:hAnsi="Calibri"/>
                <w:sz w:val="21"/>
                <w:szCs w:val="21"/>
                <w:lang w:val="en-US" w:eastAsia="zh-CN"/>
              </w:rPr>
            </w:pP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rPr>
            </w:pPr>
            <w:r>
              <w:rPr>
                <w:rFonts w:hint="eastAsia" w:ascii="Calibri" w:hAnsi="Calibri"/>
                <w:sz w:val="21"/>
                <w:szCs w:val="21"/>
                <w:lang w:eastAsia="zh-CN"/>
              </w:rPr>
              <w:t>法人</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渔业捕捞许可证</w:t>
            </w: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使用期限根据实际需要确定，最长不超过3年。</w:t>
            </w: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10</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现场勘验，出具审核意见。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10</w:t>
            </w:r>
            <w:r>
              <w:rPr>
                <w:rFonts w:hint="eastAsia" w:ascii="Calibri" w:hAnsi="Calibri"/>
                <w:sz w:val="21"/>
                <w:szCs w:val="21"/>
              </w:rPr>
              <w:t>个工作日内</w:t>
            </w:r>
            <w:r>
              <w:rPr>
                <w:rFonts w:hint="eastAsia" w:ascii="Calibri" w:hAnsi="Calibri"/>
                <w:sz w:val="21"/>
                <w:szCs w:val="21"/>
                <w:lang w:eastAsia="zh-CN"/>
              </w:rPr>
              <w:t>由签发人</w:t>
            </w:r>
            <w:r>
              <w:rPr>
                <w:rFonts w:hint="eastAsia" w:ascii="Calibri" w:hAnsi="Calibri"/>
                <w:sz w:val="21"/>
                <w:szCs w:val="21"/>
              </w:rPr>
              <w:t>决定批准或者不批准。</w:t>
            </w:r>
            <w:r>
              <w:rPr>
                <w:rFonts w:hint="eastAsia" w:ascii="Calibri" w:hAnsi="Calibri" w:eastAsia="宋体" w:cs="Times New Roman"/>
                <w:sz w:val="21"/>
                <w:szCs w:val="22"/>
                <w:lang w:val="en-US" w:eastAsia="zh-CN" w:bidi="ar"/>
              </w:rPr>
              <w:t>经签发人签字并加盖公章</w:t>
            </w:r>
            <w:r>
              <w:rPr>
                <w:rFonts w:hint="eastAsia" w:ascii="Calibri" w:hAnsi="Calibri" w:cs="Times New Roman"/>
                <w:sz w:val="21"/>
                <w:szCs w:val="22"/>
                <w:lang w:val="en-US" w:eastAsia="zh-CN" w:bidi="ar"/>
              </w:rPr>
              <w:t>后方为有效。</w:t>
            </w:r>
            <w:r>
              <w:rPr>
                <w:rFonts w:hint="eastAsia" w:ascii="Calibri" w:hAnsi="Calibri"/>
                <w:sz w:val="21"/>
                <w:szCs w:val="21"/>
              </w:rPr>
              <w:t>不予批准的，书面告知申请人不批准的理由和依据。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职权类别：行政许可</w:t>
      </w:r>
      <w:r>
        <w:rPr>
          <w:rFonts w:hint="eastAsia" w:ascii="Calibri" w:hAnsi="Calibri"/>
          <w:sz w:val="21"/>
          <w:szCs w:val="21"/>
          <w:lang w:val="en-US" w:eastAsia="zh-CN"/>
        </w:rPr>
        <w:t>36</w:t>
      </w:r>
    </w:p>
    <w:tbl>
      <w:tblPr>
        <w:tblStyle w:val="3"/>
        <w:tblW w:w="14000" w:type="dxa"/>
        <w:tblInd w:w="0" w:type="dxa"/>
        <w:tblLayout w:type="fixed"/>
        <w:tblCellMar>
          <w:top w:w="0" w:type="dxa"/>
          <w:left w:w="0" w:type="dxa"/>
          <w:bottom w:w="0" w:type="dxa"/>
          <w:right w:w="0" w:type="dxa"/>
        </w:tblCellMar>
      </w:tblPr>
      <w:tblGrid>
        <w:gridCol w:w="465"/>
        <w:gridCol w:w="662"/>
        <w:gridCol w:w="3358"/>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66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358"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36</w:t>
            </w:r>
          </w:p>
        </w:tc>
        <w:tc>
          <w:tcPr>
            <w:tcW w:w="66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b/>
                <w:bCs/>
              </w:rPr>
            </w:pPr>
          </w:p>
          <w:p>
            <w:pPr>
              <w:keepNext w:val="0"/>
              <w:keepLines w:val="0"/>
              <w:widowControl/>
              <w:suppressLineNumbers w:val="0"/>
              <w:spacing w:before="0" w:beforeAutospacing="0" w:after="0" w:afterAutospacing="0"/>
              <w:ind w:left="0" w:right="0"/>
              <w:jc w:val="left"/>
              <w:rPr>
                <w:rFonts w:hint="default"/>
              </w:rPr>
            </w:pPr>
            <w:r>
              <w:rPr>
                <w:rFonts w:hint="eastAsia"/>
                <w:b/>
                <w:bCs/>
              </w:rPr>
              <w:t>渔业</w:t>
            </w:r>
            <w:r>
              <w:rPr>
                <w:rFonts w:hint="eastAsia"/>
                <w:b/>
                <w:bCs/>
                <w:lang w:eastAsia="zh-CN"/>
              </w:rPr>
              <w:t>普通</w:t>
            </w:r>
            <w:r>
              <w:rPr>
                <w:rFonts w:hint="eastAsia"/>
                <w:b/>
                <w:bCs/>
              </w:rPr>
              <w:t>船员证核发</w:t>
            </w:r>
          </w:p>
        </w:tc>
        <w:tc>
          <w:tcPr>
            <w:tcW w:w="3358"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3"/>
              </w:numPr>
              <w:suppressLineNumbers w:val="0"/>
              <w:spacing w:before="0" w:beforeAutospacing="0" w:after="0" w:afterAutospacing="0"/>
              <w:ind w:left="0" w:right="0"/>
              <w:jc w:val="left"/>
              <w:rPr>
                <w:rFonts w:hint="eastAsia" w:ascii="Calibri" w:hAnsi="Calibri"/>
                <w:sz w:val="21"/>
                <w:szCs w:val="21"/>
                <w:lang w:val="en-US" w:eastAsia="zh-CN"/>
              </w:rPr>
            </w:pPr>
            <w:r>
              <w:rPr>
                <w:rFonts w:hint="eastAsia" w:ascii="Calibri" w:hAnsi="Calibri"/>
                <w:sz w:val="21"/>
                <w:szCs w:val="21"/>
                <w:lang w:val="en-US" w:eastAsia="zh-CN"/>
              </w:rPr>
              <w:t>《中华人民共和国渔港水域交通安全管理条例》（1989年7月3日国务院令第38号，2011年1月8日予以修改）第十四条：渔业船舶的船长、轮机长、驾驶员、轮机员、电机员、无线电报务员、话务员，必须经渔政渔港监督管理机关考核合格，取得职务证书，其他人员应当经过相应的专业训练。</w:t>
            </w:r>
          </w:p>
          <w:p>
            <w:pPr>
              <w:keepNext w:val="0"/>
              <w:keepLines w:val="0"/>
              <w:widowControl/>
              <w:numPr>
                <w:ilvl w:val="0"/>
                <w:numId w:val="13"/>
              </w:numPr>
              <w:suppressLineNumbers w:val="0"/>
              <w:spacing w:before="0" w:beforeAutospacing="0" w:after="0" w:afterAutospacing="0"/>
              <w:ind w:left="0" w:right="0"/>
              <w:jc w:val="left"/>
              <w:rPr>
                <w:rFonts w:hint="eastAsia" w:ascii="Calibri" w:hAnsi="Calibri"/>
                <w:sz w:val="21"/>
                <w:szCs w:val="21"/>
                <w:lang w:val="en-US" w:eastAsia="zh-CN"/>
              </w:rPr>
            </w:pPr>
            <w:r>
              <w:rPr>
                <w:rFonts w:hint="eastAsia" w:ascii="Calibri" w:hAnsi="Calibri"/>
                <w:sz w:val="21"/>
                <w:szCs w:val="21"/>
                <w:lang w:val="en-US" w:eastAsia="zh-CN"/>
              </w:rPr>
              <w:t xml:space="preserve"> 《中华人民共和国渔业船员管理办法》（2014年5月23日农业部令第4号）第三条：农业部负责全国渔业船员管理工作。县级以上地方渔业行政主管部门及其所属的渔政渔港监督管理机构，依照各自职责负责渔业船员管理工作。第四条：渔业船员实行持证上岗制度。渔业船员应当按照本办法的规定接受培训，经考试或考核合格、取得相应的渔业船员证书后，方可在渔业船舶上工作。</w:t>
            </w:r>
          </w:p>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lang w:val="en-US" w:eastAsia="zh-CN"/>
              </w:rPr>
            </w:pP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rPr>
            </w:pPr>
            <w:r>
              <w:rPr>
                <w:rFonts w:hint="eastAsia" w:ascii="Calibri" w:hAnsi="Calibri"/>
                <w:sz w:val="21"/>
                <w:szCs w:val="21"/>
                <w:lang w:eastAsia="zh-CN"/>
              </w:rPr>
              <w:t>法人</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渔业普通船员证</w:t>
            </w: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5</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现场勘验，出具审核意见。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10</w:t>
            </w:r>
            <w:r>
              <w:rPr>
                <w:rFonts w:hint="eastAsia" w:ascii="Calibri" w:hAnsi="Calibri"/>
                <w:sz w:val="21"/>
                <w:szCs w:val="21"/>
              </w:rPr>
              <w:t>个工作日内决定批准或者不批准。不予批准的，并在作出不批准的决定时，书面告知申请人不批准的理由和依据。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职权类别：行政许可</w:t>
      </w:r>
      <w:r>
        <w:rPr>
          <w:rFonts w:hint="eastAsia" w:ascii="Calibri" w:hAnsi="Calibri"/>
          <w:sz w:val="21"/>
          <w:szCs w:val="21"/>
          <w:lang w:val="en-US" w:eastAsia="zh-CN"/>
        </w:rPr>
        <w:t>37</w:t>
      </w:r>
    </w:p>
    <w:tbl>
      <w:tblPr>
        <w:tblStyle w:val="3"/>
        <w:tblW w:w="14000" w:type="dxa"/>
        <w:tblInd w:w="0" w:type="dxa"/>
        <w:tblLayout w:type="fixed"/>
        <w:tblCellMar>
          <w:top w:w="0" w:type="dxa"/>
          <w:left w:w="0" w:type="dxa"/>
          <w:bottom w:w="0" w:type="dxa"/>
          <w:right w:w="0" w:type="dxa"/>
        </w:tblCellMar>
      </w:tblPr>
      <w:tblGrid>
        <w:gridCol w:w="465"/>
        <w:gridCol w:w="662"/>
        <w:gridCol w:w="3358"/>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66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358"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37</w:t>
            </w:r>
          </w:p>
        </w:tc>
        <w:tc>
          <w:tcPr>
            <w:tcW w:w="66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b/>
                <w:bCs/>
              </w:rPr>
            </w:pPr>
          </w:p>
          <w:p>
            <w:pPr>
              <w:keepNext w:val="0"/>
              <w:keepLines w:val="0"/>
              <w:widowControl/>
              <w:suppressLineNumbers w:val="0"/>
              <w:spacing w:before="0" w:beforeAutospacing="0" w:after="0" w:afterAutospacing="0"/>
              <w:ind w:left="0" w:right="0"/>
              <w:jc w:val="left"/>
              <w:rPr>
                <w:rFonts w:hint="default"/>
              </w:rPr>
            </w:pPr>
            <w:r>
              <w:rPr>
                <w:rFonts w:hint="eastAsia"/>
                <w:b/>
                <w:bCs/>
              </w:rPr>
              <w:t>渔业职务船员证核发</w:t>
            </w:r>
          </w:p>
        </w:tc>
        <w:tc>
          <w:tcPr>
            <w:tcW w:w="3358"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3"/>
              </w:numPr>
              <w:suppressLineNumbers w:val="0"/>
              <w:spacing w:before="0" w:beforeAutospacing="0" w:after="0" w:afterAutospacing="0"/>
              <w:ind w:left="0" w:right="0"/>
              <w:jc w:val="left"/>
              <w:rPr>
                <w:rFonts w:hint="eastAsia" w:ascii="Calibri" w:hAnsi="Calibri"/>
                <w:sz w:val="21"/>
                <w:szCs w:val="21"/>
                <w:lang w:val="en-US" w:eastAsia="zh-CN"/>
              </w:rPr>
            </w:pPr>
            <w:r>
              <w:rPr>
                <w:rFonts w:hint="eastAsia" w:ascii="Calibri" w:hAnsi="Calibri"/>
                <w:sz w:val="21"/>
                <w:szCs w:val="21"/>
                <w:lang w:val="en-US" w:eastAsia="zh-CN"/>
              </w:rPr>
              <w:t>《中华人民共和国渔港水域交通安全管理条例》（1989年7月3日国务院令第38号，2011年1月8日予以修改）第十四条：渔业船舶的船长、轮机长、驾驶员、轮机员、电机员、无线电报务员、话务员，必须经渔政渔港监督管理机关考核合格，取得职务证书，其他人员应当经过相应的专业训练。</w:t>
            </w:r>
          </w:p>
          <w:p>
            <w:pPr>
              <w:keepNext w:val="0"/>
              <w:keepLines w:val="0"/>
              <w:widowControl/>
              <w:numPr>
                <w:ilvl w:val="0"/>
                <w:numId w:val="13"/>
              </w:numPr>
              <w:suppressLineNumbers w:val="0"/>
              <w:spacing w:before="0" w:beforeAutospacing="0" w:after="0" w:afterAutospacing="0"/>
              <w:ind w:left="0" w:right="0"/>
              <w:jc w:val="left"/>
              <w:rPr>
                <w:rFonts w:hint="eastAsia" w:ascii="Calibri" w:hAnsi="Calibri"/>
                <w:sz w:val="21"/>
                <w:szCs w:val="21"/>
                <w:lang w:val="en-US" w:eastAsia="zh-CN"/>
              </w:rPr>
            </w:pPr>
            <w:r>
              <w:rPr>
                <w:rFonts w:hint="eastAsia" w:ascii="Calibri" w:hAnsi="Calibri"/>
                <w:sz w:val="21"/>
                <w:szCs w:val="21"/>
                <w:lang w:val="en-US" w:eastAsia="zh-CN"/>
              </w:rPr>
              <w:t xml:space="preserve"> 《中华人民共和国渔业船员管理办法》（2014年5月23日农业部令第4号）第三条：农业部负责全国渔业船员管理工作。县级以上地方渔业行政主管部门及其所属的渔政渔港监督管理机构，依照各自职责负责渔业船员管理工作。第四条：渔业船员实行持证上岗制度。渔业船员应当按照本办法的规定接受培训，经考试或考核合格、取得相应的渔业船员证书后，方可在渔业船舶上工作。</w:t>
            </w:r>
          </w:p>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lang w:val="en-US" w:eastAsia="zh-CN"/>
              </w:rPr>
            </w:pP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rPr>
            </w:pPr>
            <w:r>
              <w:rPr>
                <w:rFonts w:hint="eastAsia" w:ascii="Calibri" w:hAnsi="Calibri"/>
                <w:sz w:val="21"/>
                <w:szCs w:val="21"/>
                <w:lang w:eastAsia="zh-CN"/>
              </w:rPr>
              <w:t>法人</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渔业职务船员证</w:t>
            </w: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5</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现场勘验，出具审核意见。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10</w:t>
            </w:r>
            <w:r>
              <w:rPr>
                <w:rFonts w:hint="eastAsia" w:ascii="Calibri" w:hAnsi="Calibri"/>
                <w:sz w:val="21"/>
                <w:szCs w:val="21"/>
              </w:rPr>
              <w:t>个工作日内决定批准或者不批准。不予批准的，并在作出不批准的决定时，书面告知申请人不批准的理由和依据。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职权类别：行政许可</w:t>
      </w:r>
      <w:r>
        <w:rPr>
          <w:rFonts w:hint="eastAsia" w:ascii="Calibri" w:hAnsi="Calibri"/>
          <w:sz w:val="21"/>
          <w:szCs w:val="21"/>
          <w:lang w:val="en-US" w:eastAsia="zh-CN"/>
        </w:rPr>
        <w:t>38</w:t>
      </w:r>
    </w:p>
    <w:tbl>
      <w:tblPr>
        <w:tblStyle w:val="3"/>
        <w:tblW w:w="14000" w:type="dxa"/>
        <w:tblInd w:w="0" w:type="dxa"/>
        <w:tblLayout w:type="fixed"/>
        <w:tblCellMar>
          <w:top w:w="0" w:type="dxa"/>
          <w:left w:w="0" w:type="dxa"/>
          <w:bottom w:w="0" w:type="dxa"/>
          <w:right w:w="0" w:type="dxa"/>
        </w:tblCellMar>
      </w:tblPr>
      <w:tblGrid>
        <w:gridCol w:w="465"/>
        <w:gridCol w:w="662"/>
        <w:gridCol w:w="3358"/>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66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358"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38</w:t>
            </w:r>
          </w:p>
        </w:tc>
        <w:tc>
          <w:tcPr>
            <w:tcW w:w="66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bookmarkStart w:id="0" w:name="_GoBack"/>
            <w:r>
              <w:rPr>
                <w:rFonts w:hint="default"/>
                <w:b/>
                <w:bCs/>
              </w:rPr>
              <w:t>在大坝管理和保护范围内修建码头、渔塘许可</w:t>
            </w:r>
            <w:bookmarkEnd w:id="0"/>
          </w:p>
        </w:tc>
        <w:tc>
          <w:tcPr>
            <w:tcW w:w="3358"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lang w:val="en-US" w:eastAsia="zh-CN"/>
              </w:rPr>
            </w:pPr>
            <w:r>
              <w:rPr>
                <w:rFonts w:hint="eastAsia" w:ascii="Calibri" w:hAnsi="Calibri"/>
                <w:sz w:val="21"/>
                <w:szCs w:val="21"/>
                <w:lang w:val="en-US" w:eastAsia="zh-CN"/>
              </w:rPr>
              <w:t>《水库大坝安全管理条例》（1991年国务院令第77号，2011年1月8日予以修改）第十七条：禁止在坝体修建码头、渠道、堆放杂物、晾晒粮草。在大坝管理和保护范围内修建码头、渔塘的，须经大坝主管部门批准，并与坝脚和泄水、输水建筑物保持一定距离，不得影响大坝安全、工程管理和抢险工作。</w:t>
            </w:r>
          </w:p>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lang w:val="en-US" w:eastAsia="zh-CN"/>
              </w:rPr>
            </w:pP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rPr>
            </w:pPr>
            <w:r>
              <w:rPr>
                <w:rFonts w:hint="eastAsia" w:ascii="Calibri" w:hAnsi="Calibri"/>
                <w:sz w:val="21"/>
                <w:szCs w:val="21"/>
                <w:lang w:eastAsia="zh-CN"/>
              </w:rPr>
              <w:t>法人</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批文</w:t>
            </w: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10</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现场勘验，出具审核意见。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10</w:t>
            </w:r>
            <w:r>
              <w:rPr>
                <w:rFonts w:hint="eastAsia" w:ascii="Calibri" w:hAnsi="Calibri"/>
                <w:sz w:val="21"/>
                <w:szCs w:val="21"/>
              </w:rPr>
              <w:t>个工作日内决定批准或者不批准。不予批准的，并在作出不批准的决定时，书面告知申请人不批准的理由和依据。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35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rPr>
          <w:rFonts w:hint="default"/>
          <w:lang w:val="en-US" w:eastAsia="zh-CN"/>
        </w:rPr>
      </w:pPr>
    </w:p>
    <w:p>
      <w:pPr>
        <w:rPr>
          <w:rFonts w:hint="default"/>
          <w:lang w:val="en-US" w:eastAsia="zh-CN"/>
        </w:rPr>
      </w:pPr>
    </w:p>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职权类别：行政</w:t>
      </w:r>
      <w:r>
        <w:rPr>
          <w:rFonts w:hint="eastAsia" w:ascii="Calibri" w:hAnsi="Calibri"/>
          <w:sz w:val="21"/>
          <w:szCs w:val="21"/>
          <w:lang w:eastAsia="zh-CN"/>
        </w:rPr>
        <w:t>确认</w:t>
      </w:r>
      <w:r>
        <w:rPr>
          <w:rFonts w:hint="eastAsia" w:ascii="Calibri" w:hAnsi="Calibri"/>
          <w:sz w:val="21"/>
          <w:szCs w:val="21"/>
          <w:lang w:val="en-US" w:eastAsia="zh-CN"/>
        </w:rPr>
        <w:t>1</w:t>
      </w:r>
    </w:p>
    <w:tbl>
      <w:tblPr>
        <w:tblStyle w:val="3"/>
        <w:tblW w:w="14000" w:type="dxa"/>
        <w:tblInd w:w="0" w:type="dxa"/>
        <w:tblLayout w:type="fixed"/>
        <w:tblCellMar>
          <w:top w:w="0" w:type="dxa"/>
          <w:left w:w="0" w:type="dxa"/>
          <w:bottom w:w="0" w:type="dxa"/>
          <w:right w:w="0" w:type="dxa"/>
        </w:tblCellMar>
      </w:tblPr>
      <w:tblGrid>
        <w:gridCol w:w="465"/>
        <w:gridCol w:w="497"/>
        <w:gridCol w:w="3523"/>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497"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523"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6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1</w:t>
            </w:r>
          </w:p>
        </w:tc>
        <w:tc>
          <w:tcPr>
            <w:tcW w:w="497"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r>
              <w:rPr>
                <w:rFonts w:hint="default"/>
              </w:rPr>
              <w:t>法人验收质量结论核定核备</w:t>
            </w:r>
          </w:p>
        </w:tc>
        <w:tc>
          <w:tcPr>
            <w:tcW w:w="3523"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lang w:val="en-US" w:eastAsia="zh-CN"/>
              </w:rPr>
            </w:pPr>
            <w:r>
              <w:rPr>
                <w:rFonts w:hint="eastAsia" w:ascii="Calibri" w:hAnsi="Calibri"/>
                <w:sz w:val="21"/>
                <w:szCs w:val="21"/>
                <w:lang w:val="en-US" w:eastAsia="zh-CN"/>
              </w:rPr>
              <w:t>1、《水利工程建设项目验收管理规定》(2017修改）第十六条为“法人验收后，质量评定结论应当报该项目的质量监督机构核备。未经核备的，不得组织下一阶段验收”。 2.《水利水电工程施工质量检验与评定规程（SL176—2007）》“5.3.3 分部工程质量，在施工单位自评合格后，由监理单位复核，项目法人认定。分部工程验收的质量结论由项目法人报工程质量监督机构核备。”“5.3.4 单位工程质量，在施工单位自评合格后，由监理单位复核，项目法人认定。单位工程验收的质量结论由项目法人报工程质量监督机构核定。” 3.根据河南省地方标准《水利工程质量监督规程（DB41/T 1297—2016）》“11　核备核定”、 “附录K　验收质量结论核定（核备）报送资料清单表、附录L　工程验收质量结论核查表、附录M　水利工程质量缺陷备案登记表”等。</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rPr>
            </w:pPr>
            <w:r>
              <w:rPr>
                <w:rFonts w:hint="eastAsia" w:ascii="Calibri" w:hAnsi="Calibri"/>
                <w:sz w:val="21"/>
                <w:szCs w:val="21"/>
                <w:lang w:eastAsia="zh-CN"/>
              </w:rPr>
              <w:t>法人</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核定核备意见</w:t>
            </w: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10</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7"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52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现场勘验，出具审核意见。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7"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52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10</w:t>
            </w:r>
            <w:r>
              <w:rPr>
                <w:rFonts w:hint="eastAsia" w:ascii="Calibri" w:hAnsi="Calibri"/>
                <w:sz w:val="21"/>
                <w:szCs w:val="21"/>
              </w:rPr>
              <w:t>个工作日内</w:t>
            </w:r>
            <w:r>
              <w:rPr>
                <w:rFonts w:hint="eastAsia" w:ascii="Calibri" w:hAnsi="Calibri"/>
                <w:sz w:val="21"/>
                <w:szCs w:val="21"/>
                <w:lang w:eastAsia="zh-CN"/>
              </w:rPr>
              <w:t>核定核备意见</w:t>
            </w:r>
            <w:r>
              <w:rPr>
                <w:rFonts w:hint="eastAsia" w:ascii="Calibri" w:hAnsi="Calibri"/>
                <w:sz w:val="21"/>
                <w:szCs w:val="21"/>
              </w:rPr>
              <w:t>。不予</w:t>
            </w:r>
            <w:r>
              <w:rPr>
                <w:rFonts w:hint="eastAsia" w:ascii="Calibri" w:hAnsi="Calibri"/>
                <w:sz w:val="21"/>
                <w:szCs w:val="21"/>
                <w:lang w:eastAsia="zh-CN"/>
              </w:rPr>
              <w:t>核定核备</w:t>
            </w:r>
            <w:r>
              <w:rPr>
                <w:rFonts w:hint="eastAsia" w:ascii="Calibri" w:hAnsi="Calibri"/>
                <w:sz w:val="21"/>
                <w:szCs w:val="21"/>
              </w:rPr>
              <w:t>的，书面告知申请人不予</w:t>
            </w:r>
            <w:r>
              <w:rPr>
                <w:rFonts w:hint="eastAsia" w:ascii="Calibri" w:hAnsi="Calibri"/>
                <w:sz w:val="21"/>
                <w:szCs w:val="21"/>
                <w:lang w:eastAsia="zh-CN"/>
              </w:rPr>
              <w:t>核定核备</w:t>
            </w:r>
            <w:r>
              <w:rPr>
                <w:rFonts w:hint="eastAsia" w:ascii="Calibri" w:hAnsi="Calibri"/>
                <w:sz w:val="21"/>
                <w:szCs w:val="21"/>
              </w:rPr>
              <w:t>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7"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52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7"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52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7"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52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00"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职权类别：行政</w:t>
      </w:r>
      <w:r>
        <w:rPr>
          <w:rFonts w:hint="eastAsia" w:ascii="Calibri" w:hAnsi="Calibri"/>
          <w:sz w:val="21"/>
          <w:szCs w:val="21"/>
          <w:lang w:eastAsia="zh-CN"/>
        </w:rPr>
        <w:t>确认</w:t>
      </w:r>
      <w:r>
        <w:rPr>
          <w:rFonts w:hint="eastAsia" w:ascii="Calibri" w:hAnsi="Calibri"/>
          <w:sz w:val="21"/>
          <w:szCs w:val="21"/>
          <w:lang w:val="en-US" w:eastAsia="zh-CN"/>
        </w:rPr>
        <w:t>2</w:t>
      </w:r>
    </w:p>
    <w:tbl>
      <w:tblPr>
        <w:tblStyle w:val="3"/>
        <w:tblW w:w="14283" w:type="dxa"/>
        <w:tblInd w:w="-283" w:type="dxa"/>
        <w:tblLayout w:type="fixed"/>
        <w:tblCellMar>
          <w:top w:w="0" w:type="dxa"/>
          <w:left w:w="0" w:type="dxa"/>
          <w:bottom w:w="0" w:type="dxa"/>
          <w:right w:w="0" w:type="dxa"/>
        </w:tblCellMar>
      </w:tblPr>
      <w:tblGrid>
        <w:gridCol w:w="405"/>
        <w:gridCol w:w="450"/>
        <w:gridCol w:w="3913"/>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45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913"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0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ascii="Calibri" w:hAnsi="Calibri" w:eastAsia="宋体"/>
                <w:sz w:val="28"/>
                <w:szCs w:val="28"/>
                <w:lang w:val="en-US" w:eastAsia="zh-CN"/>
              </w:rPr>
            </w:pPr>
            <w:r>
              <w:rPr>
                <w:rFonts w:hint="eastAsia" w:ascii="Calibri" w:hAnsi="Calibri"/>
                <w:sz w:val="28"/>
                <w:szCs w:val="28"/>
                <w:lang w:val="en-US" w:eastAsia="zh-CN"/>
              </w:rPr>
              <w:t>2</w:t>
            </w: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p>
        </w:tc>
        <w:tc>
          <w:tcPr>
            <w:tcW w:w="45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r>
              <w:rPr>
                <w:rFonts w:hint="default"/>
              </w:rPr>
              <w:t>水利工程质量等级核定</w:t>
            </w:r>
          </w:p>
        </w:tc>
        <w:tc>
          <w:tcPr>
            <w:tcW w:w="3913"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lang w:val="en-US" w:eastAsia="zh-CN"/>
              </w:rPr>
            </w:pPr>
            <w:r>
              <w:rPr>
                <w:rFonts w:hint="eastAsia" w:ascii="Calibri" w:hAnsi="Calibri"/>
                <w:sz w:val="21"/>
                <w:szCs w:val="21"/>
                <w:lang w:val="en-US" w:eastAsia="zh-CN"/>
              </w:rPr>
              <w:t>1、《水利工程质量管理规定》（2017水利部令第7号）第十四条为第十三条，修改为“工程竣工验收前，质量监督机构应对工程质量结论进行核备。未经质量核备的工程，项目法人不得报验，工程主管部门不得验收。” 2.根据水利行业标准《水利水电工程施工质量检验与评定规程（SL176—2007）》“5.3.5 工程项目质量，在单位工程质量评定合格后，由监理单位进行统计并评定工程项目质量等级，经项目法人认定后，报工程质量监督机构核定。” 3.根据河南省地方标准《水利工程质量监督规程（DB41/T 1297—2016）》“工程项目质量，在单位工程质量核定合格后，由监理单位（当监理单位为两家或两家以上时，由项目法人（现场管理机构）指定一家监理单位）进行统计并评定工程项目质量等级，经竣工验收自查，项目法人（现场管理机构）认定质量等级后报水利工程质量监督机构核定。”</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rPr>
            </w:pPr>
            <w:r>
              <w:rPr>
                <w:rFonts w:hint="eastAsia" w:ascii="Calibri" w:hAnsi="Calibri"/>
                <w:sz w:val="21"/>
                <w:szCs w:val="21"/>
                <w:lang w:eastAsia="zh-CN"/>
              </w:rPr>
              <w:t>法人</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核定核备意见</w:t>
            </w: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40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0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5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1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现场勘验，出具审核意见。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0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5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1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20</w:t>
            </w:r>
            <w:r>
              <w:rPr>
                <w:rFonts w:hint="eastAsia" w:ascii="Calibri" w:hAnsi="Calibri"/>
                <w:sz w:val="21"/>
                <w:szCs w:val="21"/>
              </w:rPr>
              <w:t>个工作日内</w:t>
            </w:r>
            <w:r>
              <w:rPr>
                <w:rFonts w:hint="eastAsia" w:ascii="Calibri" w:hAnsi="Calibri"/>
                <w:sz w:val="21"/>
                <w:szCs w:val="21"/>
                <w:lang w:eastAsia="zh-CN"/>
              </w:rPr>
              <w:t>核定核备意见</w:t>
            </w:r>
            <w:r>
              <w:rPr>
                <w:rFonts w:hint="eastAsia" w:ascii="Calibri" w:hAnsi="Calibri"/>
                <w:sz w:val="21"/>
                <w:szCs w:val="21"/>
              </w:rPr>
              <w:t>。不予</w:t>
            </w:r>
            <w:r>
              <w:rPr>
                <w:rFonts w:hint="eastAsia" w:ascii="Calibri" w:hAnsi="Calibri"/>
                <w:sz w:val="21"/>
                <w:szCs w:val="21"/>
                <w:lang w:eastAsia="zh-CN"/>
              </w:rPr>
              <w:t>核定核备</w:t>
            </w:r>
            <w:r>
              <w:rPr>
                <w:rFonts w:hint="eastAsia" w:ascii="Calibri" w:hAnsi="Calibri"/>
                <w:sz w:val="21"/>
                <w:szCs w:val="21"/>
              </w:rPr>
              <w:t>的，书面告知申请人不予</w:t>
            </w:r>
            <w:r>
              <w:rPr>
                <w:rFonts w:hint="eastAsia" w:ascii="Calibri" w:hAnsi="Calibri"/>
                <w:sz w:val="21"/>
                <w:szCs w:val="21"/>
                <w:lang w:eastAsia="zh-CN"/>
              </w:rPr>
              <w:t>核定核备</w:t>
            </w:r>
            <w:r>
              <w:rPr>
                <w:rFonts w:hint="eastAsia" w:ascii="Calibri" w:hAnsi="Calibri"/>
                <w:sz w:val="21"/>
                <w:szCs w:val="21"/>
              </w:rPr>
              <w:t>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0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5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1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0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5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1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0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5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1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283"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283"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rPr>
          <w:rFonts w:hint="default"/>
          <w:lang w:val="en-US" w:eastAsia="zh-CN"/>
        </w:rPr>
      </w:pPr>
    </w:p>
    <w:p>
      <w:pPr>
        <w:rPr>
          <w:rFonts w:hint="default"/>
          <w:lang w:val="en-US" w:eastAsia="zh-CN"/>
        </w:rPr>
      </w:pPr>
    </w:p>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职权类别：行政</w:t>
      </w:r>
      <w:r>
        <w:rPr>
          <w:rFonts w:hint="eastAsia" w:ascii="Calibri" w:hAnsi="Calibri"/>
          <w:sz w:val="21"/>
          <w:szCs w:val="21"/>
          <w:lang w:eastAsia="zh-CN"/>
        </w:rPr>
        <w:t>确认</w:t>
      </w:r>
      <w:r>
        <w:rPr>
          <w:rFonts w:hint="eastAsia" w:ascii="Calibri" w:hAnsi="Calibri"/>
          <w:sz w:val="21"/>
          <w:szCs w:val="21"/>
          <w:lang w:val="en-US" w:eastAsia="zh-CN"/>
        </w:rPr>
        <w:t>3</w:t>
      </w:r>
    </w:p>
    <w:tbl>
      <w:tblPr>
        <w:tblStyle w:val="3"/>
        <w:tblW w:w="14283" w:type="dxa"/>
        <w:tblInd w:w="-283" w:type="dxa"/>
        <w:tblLayout w:type="fixed"/>
        <w:tblCellMar>
          <w:top w:w="0" w:type="dxa"/>
          <w:left w:w="0" w:type="dxa"/>
          <w:bottom w:w="0" w:type="dxa"/>
          <w:right w:w="0" w:type="dxa"/>
        </w:tblCellMar>
      </w:tblPr>
      <w:tblGrid>
        <w:gridCol w:w="405"/>
        <w:gridCol w:w="450"/>
        <w:gridCol w:w="3913"/>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354" w:hRule="atLeast"/>
        </w:trPr>
        <w:tc>
          <w:tcPr>
            <w:tcW w:w="4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45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913"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0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ascii="Calibri" w:hAnsi="Calibri" w:eastAsia="宋体"/>
                <w:sz w:val="28"/>
                <w:szCs w:val="28"/>
                <w:lang w:val="en-US" w:eastAsia="zh-CN"/>
              </w:rPr>
            </w:pPr>
          </w:p>
          <w:p>
            <w:pPr>
              <w:keepNext w:val="0"/>
              <w:keepLines w:val="0"/>
              <w:widowControl/>
              <w:suppressLineNumbers w:val="0"/>
              <w:spacing w:before="0" w:beforeAutospacing="0" w:after="0" w:afterAutospacing="0"/>
              <w:ind w:left="0" w:right="0"/>
              <w:jc w:val="left"/>
              <w:rPr>
                <w:rFonts w:hint="default" w:ascii="Calibri" w:hAnsi="Calibri" w:eastAsia="宋体"/>
                <w:sz w:val="28"/>
                <w:szCs w:val="28"/>
                <w:lang w:val="en-US" w:eastAsia="zh-CN"/>
              </w:rPr>
            </w:pPr>
            <w:r>
              <w:rPr>
                <w:rFonts w:hint="eastAsia" w:ascii="Calibri" w:hAnsi="Calibri"/>
                <w:sz w:val="28"/>
                <w:szCs w:val="28"/>
                <w:lang w:val="en-US" w:eastAsia="zh-CN"/>
              </w:rPr>
              <w:t>3</w:t>
            </w: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p>
        </w:tc>
        <w:tc>
          <w:tcPr>
            <w:tcW w:w="45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tc>
        <w:tc>
          <w:tcPr>
            <w:tcW w:w="3913"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rightChars="0"/>
              <w:jc w:val="left"/>
              <w:rPr>
                <w:rFonts w:hint="eastAsia" w:eastAsia="Calibri"/>
                <w:sz w:val="21"/>
                <w:szCs w:val="21"/>
              </w:rPr>
            </w:pPr>
            <w:r>
              <w:rPr>
                <w:rFonts w:hint="eastAsia" w:eastAsia="Calibri"/>
                <w:sz w:val="21"/>
                <w:szCs w:val="21"/>
              </w:rPr>
              <w:t>《中华人民共和国农村土地承包法》(2018年修正)第十二条　国务院农业农村、林业和草原主管部门分别依照国务院规定的职责负责全国农村土地承包经营及承包经营合同管理的指导。</w:t>
            </w:r>
            <w:r>
              <w:rPr>
                <w:rFonts w:hint="eastAsia"/>
                <w:sz w:val="21"/>
                <w:szCs w:val="21"/>
                <w:lang w:val="en-US" w:eastAsia="zh-CN"/>
              </w:rPr>
              <w:t xml:space="preserve">  </w:t>
            </w:r>
            <w:r>
              <w:rPr>
                <w:rFonts w:hint="eastAsia" w:eastAsia="Calibri"/>
                <w:sz w:val="21"/>
                <w:szCs w:val="21"/>
              </w:rPr>
              <w:t>县级以上地方人民政府农业农村、林业和草原等主管部门分别依照各自职责，负责本行政区域内农村土地承包经营及承包经营合同管理。</w:t>
            </w:r>
            <w:r>
              <w:rPr>
                <w:rFonts w:hint="eastAsia"/>
                <w:sz w:val="21"/>
                <w:szCs w:val="21"/>
                <w:lang w:val="en-US" w:eastAsia="zh-CN"/>
              </w:rPr>
              <w:t xml:space="preserve">  </w:t>
            </w:r>
            <w:r>
              <w:rPr>
                <w:rFonts w:hint="eastAsia" w:eastAsia="Calibri"/>
                <w:sz w:val="21"/>
                <w:szCs w:val="21"/>
              </w:rPr>
              <w:t>乡（镇）人民政府负责本行政区域内农村土地承包经营及承包经营合同管理。</w:t>
            </w:r>
          </w:p>
          <w:p>
            <w:pPr>
              <w:keepNext w:val="0"/>
              <w:keepLines w:val="0"/>
              <w:widowControl/>
              <w:numPr>
                <w:ilvl w:val="0"/>
                <w:numId w:val="0"/>
              </w:numPr>
              <w:suppressLineNumbers w:val="0"/>
              <w:spacing w:before="0" w:beforeAutospacing="0" w:after="0" w:afterAutospacing="0"/>
              <w:ind w:left="0" w:right="0" w:rightChars="0"/>
              <w:jc w:val="left"/>
              <w:rPr>
                <w:rFonts w:hint="eastAsia" w:ascii="Calibri" w:hAnsi="Calibri"/>
                <w:sz w:val="21"/>
                <w:szCs w:val="21"/>
                <w:lang w:val="en-US" w:eastAsia="zh-CN"/>
              </w:rPr>
            </w:pPr>
            <w:r>
              <w:rPr>
                <w:rFonts w:hint="eastAsia"/>
                <w:sz w:val="21"/>
                <w:szCs w:val="21"/>
                <w:lang w:val="en-US" w:eastAsia="zh-CN"/>
              </w:rPr>
              <w:t>2、</w:t>
            </w:r>
            <w:r>
              <w:rPr>
                <w:rFonts w:hint="eastAsia" w:eastAsia="Calibri"/>
                <w:sz w:val="21"/>
                <w:szCs w:val="21"/>
              </w:rPr>
              <w:t>《中华人民共和国农村土地承包经营权证管理办法》 （2003农业部令第33号）第八条 实行招标、拍卖、公开协商等方式承包农村土地的，按下列程序办理农村土地承包经营权证：（一）土地承包合同生效后，承包方填写农村土地承包经营权证登记申请书，报承包土地所在乡（镇）人民政府农村经营管理部门。（二）乡（镇）人民政府农村经营管理部门对发包方和承包方的资格、发包程序、承包期限、承包地用途等予以初审，并在农村土地承包经营权证登记申请书上签署初审意见。（三）承包方持乡（镇）人民政府初审通过的农村土地承包经营权登记申请书，向县级以上地方人民政府申请农村土地承包经营权证登记。（四）县级以上地方人民政府农业行政主管部门对登记申请予以审核。申请材料符合规定的，编制农村土地承包经营权证登记簿，报请同级人民政府颁发农村土地承包经营权证；申请材料不符合规定的，书面通知申请人补正。</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color w:val="000000"/>
                <w:sz w:val="24"/>
              </w:rPr>
            </w:pPr>
          </w:p>
          <w:p>
            <w:pPr>
              <w:keepNext w:val="0"/>
              <w:keepLines w:val="0"/>
              <w:widowControl/>
              <w:suppressLineNumbers w:val="0"/>
              <w:spacing w:before="0" w:beforeAutospacing="0" w:after="0" w:afterAutospacing="0"/>
              <w:ind w:left="0" w:right="0"/>
              <w:jc w:val="left"/>
              <w:rPr>
                <w:rFonts w:hint="default"/>
              </w:rPr>
            </w:pPr>
            <w:r>
              <w:rPr>
                <w:rFonts w:hint="default"/>
                <w:color w:val="000000"/>
                <w:sz w:val="24"/>
              </w:rPr>
              <w:t>公民法人或其他组织</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土地承包经营权证</w:t>
            </w: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eastAsia" w:eastAsia="Calibri"/>
              </w:rPr>
              <w:t>有效期</w:t>
            </w:r>
            <w:r>
              <w:rPr>
                <w:rFonts w:hint="default" w:eastAsia="Calibri"/>
              </w:rPr>
              <w:t>耕地</w:t>
            </w:r>
            <w:r>
              <w:rPr>
                <w:rFonts w:hint="eastAsia" w:eastAsia="Calibri"/>
              </w:rPr>
              <w:t>最长</w:t>
            </w:r>
            <w:r>
              <w:rPr>
                <w:rFonts w:hint="default" w:eastAsia="Calibri"/>
              </w:rPr>
              <w:t>为三十年</w:t>
            </w:r>
            <w:r>
              <w:rPr>
                <w:rFonts w:hint="eastAsia" w:eastAsia="Calibri"/>
              </w:rPr>
              <w:t>，</w:t>
            </w:r>
            <w:r>
              <w:rPr>
                <w:rFonts w:hint="default" w:eastAsia="Calibri"/>
              </w:rPr>
              <w:t>草地为三十年至五十年</w:t>
            </w:r>
            <w:r>
              <w:rPr>
                <w:rFonts w:hint="eastAsia" w:eastAsia="Calibri"/>
              </w:rPr>
              <w:t>，</w:t>
            </w:r>
            <w:r>
              <w:rPr>
                <w:rFonts w:hint="default" w:eastAsia="Calibri"/>
              </w:rPr>
              <w:t>林地为三十年至七十年</w:t>
            </w: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eastAsia" w:eastAsia="Calibri"/>
                <w:sz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10</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0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5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1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eastAsia="Calibri"/>
                <w:sz w:val="21"/>
              </w:rPr>
              <w:t>2、审查责任：按照《中华人民共和国农村土地承包经营权证管理办法》第七、八条规定查验申请人提交的有关材料、就有关登记事项询问申请人、根据需要进行实地查验，提出审核意见。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0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5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1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eastAsia" w:eastAsia="Calibri"/>
                <w:sz w:val="21"/>
              </w:rPr>
              <w:t>3、决定责任：申请材料符合规定的，编制农村土地承包经营权证登记簿，报请区政府颁发农村土地承包经营权证书。申请材料不符合规定的，书面通知乡(镇)人民政府或申请人补正。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0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5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1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eastAsia" w:eastAsia="Calibri"/>
                <w:sz w:val="21"/>
              </w:rPr>
              <w:t>4、送达责任，制作送达文书，按规定送达当事人。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0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5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1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eastAsia" w:eastAsia="Calibri"/>
                <w:sz w:val="21"/>
              </w:rPr>
              <w:t>5、监督责任：加强巡查，确保土地农业用途。</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0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5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1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eastAsia" w:eastAsia="Calibri"/>
                <w:sz w:val="21"/>
              </w:rPr>
              <w:t>6、建立确权登记颁证管理信息系统，归类存档。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283"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283"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rPr>
          <w:rFonts w:hint="default"/>
          <w:lang w:val="en-US" w:eastAsia="zh-CN"/>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p>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职权类别：行政</w:t>
      </w:r>
      <w:r>
        <w:rPr>
          <w:rFonts w:hint="eastAsia" w:ascii="Calibri" w:hAnsi="Calibri"/>
          <w:sz w:val="21"/>
          <w:szCs w:val="21"/>
          <w:lang w:eastAsia="zh-CN"/>
        </w:rPr>
        <w:t>确认</w:t>
      </w:r>
      <w:r>
        <w:rPr>
          <w:rFonts w:hint="eastAsia" w:ascii="Calibri" w:hAnsi="Calibri"/>
          <w:sz w:val="21"/>
          <w:szCs w:val="21"/>
          <w:lang w:val="en-US" w:eastAsia="zh-CN"/>
        </w:rPr>
        <w:t>4</w:t>
      </w:r>
    </w:p>
    <w:tbl>
      <w:tblPr>
        <w:tblStyle w:val="3"/>
        <w:tblW w:w="14388" w:type="dxa"/>
        <w:tblInd w:w="-388" w:type="dxa"/>
        <w:tblLayout w:type="fixed"/>
        <w:tblCellMar>
          <w:top w:w="0" w:type="dxa"/>
          <w:left w:w="0" w:type="dxa"/>
          <w:bottom w:w="0" w:type="dxa"/>
          <w:right w:w="0" w:type="dxa"/>
        </w:tblCellMar>
      </w:tblPr>
      <w:tblGrid>
        <w:gridCol w:w="405"/>
        <w:gridCol w:w="360"/>
        <w:gridCol w:w="4108"/>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354" w:hRule="atLeast"/>
        </w:trPr>
        <w:tc>
          <w:tcPr>
            <w:tcW w:w="4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36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4108"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0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ascii="Calibri" w:hAnsi="Calibri" w:eastAsia="宋体"/>
                <w:sz w:val="28"/>
                <w:szCs w:val="28"/>
                <w:lang w:val="en-US" w:eastAsia="zh-CN"/>
              </w:rPr>
            </w:pPr>
          </w:p>
          <w:p>
            <w:pPr>
              <w:keepNext w:val="0"/>
              <w:keepLines w:val="0"/>
              <w:widowControl/>
              <w:suppressLineNumbers w:val="0"/>
              <w:spacing w:before="0" w:beforeAutospacing="0" w:after="0" w:afterAutospacing="0"/>
              <w:ind w:left="0" w:right="0"/>
              <w:jc w:val="left"/>
              <w:rPr>
                <w:rFonts w:hint="default" w:ascii="Calibri" w:hAnsi="Calibri" w:eastAsia="宋体"/>
                <w:sz w:val="28"/>
                <w:szCs w:val="28"/>
                <w:lang w:val="en-US" w:eastAsia="zh-CN"/>
              </w:rPr>
            </w:pPr>
            <w:r>
              <w:rPr>
                <w:rFonts w:hint="eastAsia" w:ascii="Calibri" w:hAnsi="Calibri"/>
                <w:sz w:val="28"/>
                <w:szCs w:val="28"/>
                <w:lang w:val="en-US" w:eastAsia="zh-CN"/>
              </w:rPr>
              <w:t>4</w:t>
            </w: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p>
        </w:tc>
        <w:tc>
          <w:tcPr>
            <w:tcW w:w="36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r>
              <w:rPr>
                <w:rFonts w:hint="default"/>
              </w:rPr>
              <w:t>农村土地承包经营权证换发、补发</w:t>
            </w:r>
          </w:p>
        </w:tc>
        <w:tc>
          <w:tcPr>
            <w:tcW w:w="4108"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rightChars="0"/>
              <w:jc w:val="left"/>
              <w:rPr>
                <w:rFonts w:hint="eastAsia" w:eastAsia="Calibri"/>
                <w:sz w:val="21"/>
                <w:szCs w:val="21"/>
              </w:rPr>
            </w:pPr>
            <w:r>
              <w:rPr>
                <w:rFonts w:hint="eastAsia" w:eastAsia="Calibri"/>
                <w:sz w:val="21"/>
                <w:szCs w:val="21"/>
              </w:rPr>
              <w:t>《中华人民共和国农村土地承包法》(2018年修正)第十二条　国务院农业农村、林业和草原主管部门分别依照国务院规定的职责负责全国农村土地承包经营及承包经营合同管理的指导。</w:t>
            </w:r>
            <w:r>
              <w:rPr>
                <w:rFonts w:hint="eastAsia"/>
                <w:sz w:val="21"/>
                <w:szCs w:val="21"/>
                <w:lang w:val="en-US" w:eastAsia="zh-CN"/>
              </w:rPr>
              <w:t xml:space="preserve">  </w:t>
            </w:r>
            <w:r>
              <w:rPr>
                <w:rFonts w:hint="eastAsia" w:eastAsia="Calibri"/>
                <w:sz w:val="21"/>
                <w:szCs w:val="21"/>
              </w:rPr>
              <w:t>县级以上地方人民政府农业农村、林业和草原等主管部门分别依照各自职责，负责本行政区域内农村土地承包经营及承包经营合同管理。</w:t>
            </w:r>
            <w:r>
              <w:rPr>
                <w:rFonts w:hint="eastAsia"/>
                <w:sz w:val="21"/>
                <w:szCs w:val="21"/>
                <w:lang w:val="en-US" w:eastAsia="zh-CN"/>
              </w:rPr>
              <w:t xml:space="preserve">  </w:t>
            </w:r>
            <w:r>
              <w:rPr>
                <w:rFonts w:hint="eastAsia" w:eastAsia="Calibri"/>
                <w:sz w:val="21"/>
                <w:szCs w:val="21"/>
              </w:rPr>
              <w:t>乡（镇）人民政府负责本行政区域内农村土地承包经营及承包经营合同管理。</w:t>
            </w:r>
          </w:p>
          <w:p>
            <w:pPr>
              <w:keepNext w:val="0"/>
              <w:keepLines w:val="0"/>
              <w:widowControl/>
              <w:numPr>
                <w:ilvl w:val="0"/>
                <w:numId w:val="0"/>
              </w:numPr>
              <w:suppressLineNumbers w:val="0"/>
              <w:spacing w:before="0" w:beforeAutospacing="0" w:after="0" w:afterAutospacing="0"/>
              <w:ind w:left="0" w:right="0" w:rightChars="0"/>
              <w:jc w:val="left"/>
              <w:rPr>
                <w:rFonts w:hint="eastAsia" w:ascii="Calibri" w:hAnsi="Calibri"/>
                <w:sz w:val="21"/>
                <w:szCs w:val="21"/>
                <w:lang w:val="en-US" w:eastAsia="zh-CN"/>
              </w:rPr>
            </w:pPr>
            <w:r>
              <w:rPr>
                <w:rFonts w:hint="eastAsia"/>
                <w:sz w:val="21"/>
                <w:szCs w:val="21"/>
                <w:lang w:val="en-US" w:eastAsia="zh-CN"/>
              </w:rPr>
              <w:t>2、</w:t>
            </w:r>
            <w:r>
              <w:rPr>
                <w:rFonts w:hint="eastAsia" w:eastAsia="Calibri"/>
                <w:sz w:val="21"/>
                <w:szCs w:val="21"/>
              </w:rPr>
              <w:t>《中华人民共和国农村土地承包经营权证管理办法》 （2003农业部令第33号）第十七条 农村土地承包经营权证严重污损、毁坏、遗失的，承包方应向乡（镇）人民政府农村经营管理部门申请换发、补发。 经乡（镇）人民政府农村经营管理部门审核后，报请原发证机关办理换发、补发手续。 第十八条 办理农村土地承包经营权证换发、补发手续，应以农村土地经营权证登记簿记载的内容为准。 第十九条 农村土地承包经营权证换发、补发，应当在农村土地承包经营权证上注明“换发”、“补发”字样。</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color w:val="000000"/>
                <w:sz w:val="24"/>
              </w:rPr>
            </w:pPr>
          </w:p>
          <w:p>
            <w:pPr>
              <w:keepNext w:val="0"/>
              <w:keepLines w:val="0"/>
              <w:widowControl/>
              <w:suppressLineNumbers w:val="0"/>
              <w:spacing w:before="0" w:beforeAutospacing="0" w:after="0" w:afterAutospacing="0"/>
              <w:ind w:left="0" w:right="0"/>
              <w:jc w:val="left"/>
              <w:rPr>
                <w:rFonts w:hint="default"/>
              </w:rPr>
            </w:pPr>
            <w:r>
              <w:rPr>
                <w:rFonts w:hint="default"/>
                <w:color w:val="000000"/>
                <w:sz w:val="24"/>
              </w:rPr>
              <w:t>公民法人或其他组织</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土地承包经营权证</w:t>
            </w: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eastAsia="Calibri"/>
              </w:rPr>
              <w:t>有效期</w:t>
            </w:r>
            <w:r>
              <w:rPr>
                <w:rFonts w:hint="default" w:eastAsia="Calibri"/>
              </w:rPr>
              <w:t>耕地</w:t>
            </w:r>
            <w:r>
              <w:rPr>
                <w:rFonts w:hint="eastAsia" w:eastAsia="Calibri"/>
              </w:rPr>
              <w:t>最长</w:t>
            </w:r>
            <w:r>
              <w:rPr>
                <w:rFonts w:hint="default" w:eastAsia="Calibri"/>
              </w:rPr>
              <w:t>为三十年</w:t>
            </w:r>
            <w:r>
              <w:rPr>
                <w:rFonts w:hint="eastAsia" w:eastAsia="Calibri"/>
              </w:rPr>
              <w:t>，</w:t>
            </w:r>
            <w:r>
              <w:rPr>
                <w:rFonts w:hint="default" w:eastAsia="Calibri"/>
              </w:rPr>
              <w:t>草地为三十年至五十年</w:t>
            </w:r>
            <w:r>
              <w:rPr>
                <w:rFonts w:hint="eastAsia" w:eastAsia="Calibri"/>
              </w:rPr>
              <w:t>，</w:t>
            </w:r>
            <w:r>
              <w:rPr>
                <w:rFonts w:hint="default" w:eastAsia="Calibri"/>
              </w:rPr>
              <w:t>林地为三十年至七十年</w:t>
            </w: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eastAsia" w:eastAsia="Calibri"/>
                <w:sz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10</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0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6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10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eastAsia="Calibri"/>
                <w:sz w:val="21"/>
              </w:rPr>
              <w:t>2、审查责任：按照《中华人民共和国农村土地承包经营权证管理办法》第</w:t>
            </w:r>
            <w:r>
              <w:rPr>
                <w:rFonts w:hint="eastAsia"/>
                <w:sz w:val="21"/>
                <w:lang w:eastAsia="zh-CN"/>
              </w:rPr>
              <w:t>十</w:t>
            </w:r>
            <w:r>
              <w:rPr>
                <w:rFonts w:hint="eastAsia" w:eastAsia="Calibri"/>
                <w:sz w:val="21"/>
              </w:rPr>
              <w:t>七条规定查验申请人提交的有关材料、就有关登记事项询问申请人、根据需要进行实地查验，提出审核意见。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0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6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10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eastAsia" w:eastAsia="Calibri"/>
                <w:sz w:val="21"/>
              </w:rPr>
              <w:t>3、决定责任：申请材料符合规定的，编制农村土地承包经营权证登记簿，报请区政府颁发农村土地承包经营权证书。申请材料不符合规定的，书面通知乡(镇)人民政府或申请人补正。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0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6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10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eastAsia" w:eastAsia="Calibri"/>
                <w:sz w:val="21"/>
              </w:rPr>
              <w:t>4、送达责任，制作送达文书，按规定送达当事人。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0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6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10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eastAsia" w:eastAsia="Calibri"/>
                <w:sz w:val="21"/>
              </w:rPr>
              <w:t>5、监督责任：加强巡查，确保土地农业用途。</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0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6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10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eastAsia" w:eastAsia="Calibri"/>
                <w:sz w:val="21"/>
              </w:rPr>
              <w:t>6、建立确权登记颁证管理信息系统，归类存档。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388"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388"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职权类别：行政</w:t>
      </w:r>
      <w:r>
        <w:rPr>
          <w:rFonts w:hint="eastAsia" w:ascii="Calibri" w:hAnsi="Calibri"/>
          <w:sz w:val="21"/>
          <w:szCs w:val="21"/>
          <w:lang w:eastAsia="zh-CN"/>
        </w:rPr>
        <w:t>确认</w:t>
      </w:r>
      <w:r>
        <w:rPr>
          <w:rFonts w:hint="eastAsia" w:ascii="Calibri" w:hAnsi="Calibri"/>
          <w:sz w:val="21"/>
          <w:szCs w:val="21"/>
          <w:lang w:val="en-US" w:eastAsia="zh-CN"/>
        </w:rPr>
        <w:t>5</w:t>
      </w:r>
    </w:p>
    <w:tbl>
      <w:tblPr>
        <w:tblStyle w:val="3"/>
        <w:tblW w:w="14388" w:type="dxa"/>
        <w:tblInd w:w="-388" w:type="dxa"/>
        <w:tblLayout w:type="fixed"/>
        <w:tblCellMar>
          <w:top w:w="0" w:type="dxa"/>
          <w:left w:w="0" w:type="dxa"/>
          <w:bottom w:w="0" w:type="dxa"/>
          <w:right w:w="0" w:type="dxa"/>
        </w:tblCellMar>
      </w:tblPr>
      <w:tblGrid>
        <w:gridCol w:w="405"/>
        <w:gridCol w:w="360"/>
        <w:gridCol w:w="4108"/>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354" w:hRule="atLeast"/>
        </w:trPr>
        <w:tc>
          <w:tcPr>
            <w:tcW w:w="4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36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4108"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0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ascii="Calibri" w:hAnsi="Calibri" w:eastAsia="宋体"/>
                <w:sz w:val="28"/>
                <w:szCs w:val="28"/>
                <w:lang w:val="en-US" w:eastAsia="zh-CN"/>
              </w:rPr>
            </w:pPr>
          </w:p>
          <w:p>
            <w:pPr>
              <w:keepNext w:val="0"/>
              <w:keepLines w:val="0"/>
              <w:widowControl/>
              <w:suppressLineNumbers w:val="0"/>
              <w:spacing w:before="0" w:beforeAutospacing="0" w:after="0" w:afterAutospacing="0"/>
              <w:ind w:left="0" w:right="0"/>
              <w:jc w:val="left"/>
              <w:rPr>
                <w:rFonts w:hint="default" w:ascii="Calibri" w:hAnsi="Calibri" w:eastAsia="宋体"/>
                <w:sz w:val="28"/>
                <w:szCs w:val="28"/>
                <w:lang w:val="en-US" w:eastAsia="zh-CN"/>
              </w:rPr>
            </w:pPr>
            <w:r>
              <w:rPr>
                <w:rFonts w:hint="eastAsia" w:ascii="Calibri" w:hAnsi="Calibri"/>
                <w:sz w:val="28"/>
                <w:szCs w:val="28"/>
                <w:lang w:val="en-US" w:eastAsia="zh-CN"/>
              </w:rPr>
              <w:t>5</w:t>
            </w: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p>
        </w:tc>
        <w:tc>
          <w:tcPr>
            <w:tcW w:w="36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r>
              <w:rPr>
                <w:rFonts w:hint="default"/>
              </w:rPr>
              <w:t>农村土地承包经营权变更</w:t>
            </w:r>
          </w:p>
          <w:p>
            <w:pPr>
              <w:keepNext w:val="0"/>
              <w:keepLines w:val="0"/>
              <w:widowControl/>
              <w:suppressLineNumbers w:val="0"/>
              <w:spacing w:before="0" w:beforeAutospacing="0" w:after="0" w:afterAutospacing="0"/>
              <w:ind w:left="0" w:right="0"/>
              <w:jc w:val="left"/>
              <w:rPr>
                <w:rFonts w:hint="default"/>
              </w:rPr>
            </w:pPr>
          </w:p>
        </w:tc>
        <w:tc>
          <w:tcPr>
            <w:tcW w:w="4108"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rightChars="0"/>
              <w:jc w:val="left"/>
              <w:rPr>
                <w:rFonts w:hint="eastAsia" w:eastAsia="Calibri"/>
                <w:sz w:val="21"/>
                <w:szCs w:val="21"/>
              </w:rPr>
            </w:pPr>
            <w:r>
              <w:rPr>
                <w:rFonts w:hint="eastAsia" w:eastAsia="Calibri"/>
                <w:sz w:val="21"/>
                <w:szCs w:val="21"/>
              </w:rPr>
              <w:t>《中华人民共和国农村土地承包法》(2018年修正)第十二条　国务院农业农村、林业和草原主管部门分别依照国务院规定的职责负责全国农村土地承包经营及承包经营合同管理的指导。</w:t>
            </w:r>
            <w:r>
              <w:rPr>
                <w:rFonts w:hint="eastAsia"/>
                <w:sz w:val="21"/>
                <w:szCs w:val="21"/>
                <w:lang w:val="en-US" w:eastAsia="zh-CN"/>
              </w:rPr>
              <w:t xml:space="preserve">  </w:t>
            </w:r>
            <w:r>
              <w:rPr>
                <w:rFonts w:hint="eastAsia" w:eastAsia="Calibri"/>
                <w:sz w:val="21"/>
                <w:szCs w:val="21"/>
              </w:rPr>
              <w:t>县级以上地方人民政府农业农村、林业和草原等主管部门分别依照各自职责，负责本行政区域内农村土地承包经营及承包经营合同管理。</w:t>
            </w:r>
            <w:r>
              <w:rPr>
                <w:rFonts w:hint="eastAsia"/>
                <w:sz w:val="21"/>
                <w:szCs w:val="21"/>
                <w:lang w:val="en-US" w:eastAsia="zh-CN"/>
              </w:rPr>
              <w:t xml:space="preserve">  </w:t>
            </w:r>
            <w:r>
              <w:rPr>
                <w:rFonts w:hint="eastAsia" w:eastAsia="Calibri"/>
                <w:sz w:val="21"/>
                <w:szCs w:val="21"/>
              </w:rPr>
              <w:t>乡（镇）人民政府负责本行政区域内农村土地承包经营及承包经营合同管理。</w:t>
            </w:r>
          </w:p>
          <w:p>
            <w:pPr>
              <w:keepNext w:val="0"/>
              <w:keepLines w:val="0"/>
              <w:widowControl/>
              <w:numPr>
                <w:ilvl w:val="0"/>
                <w:numId w:val="0"/>
              </w:numPr>
              <w:suppressLineNumbers w:val="0"/>
              <w:spacing w:before="0" w:beforeAutospacing="0" w:after="0" w:afterAutospacing="0"/>
              <w:ind w:left="0" w:right="0" w:rightChars="0"/>
              <w:jc w:val="left"/>
              <w:rPr>
                <w:rFonts w:hint="eastAsia" w:ascii="Calibri" w:hAnsi="Calibri"/>
                <w:sz w:val="21"/>
                <w:szCs w:val="21"/>
                <w:lang w:val="en-US" w:eastAsia="zh-CN"/>
              </w:rPr>
            </w:pPr>
            <w:r>
              <w:rPr>
                <w:rFonts w:hint="eastAsia"/>
                <w:sz w:val="21"/>
                <w:szCs w:val="21"/>
                <w:lang w:val="en-US" w:eastAsia="zh-CN"/>
              </w:rPr>
              <w:t>2、</w:t>
            </w:r>
            <w:r>
              <w:rPr>
                <w:rFonts w:hint="eastAsia" w:eastAsia="Calibri"/>
                <w:sz w:val="21"/>
                <w:szCs w:val="21"/>
              </w:rPr>
              <w:t>《中华人民共和国农村土地承包经营权证管理办法》 （2003农业部令第33号）第十五条 办理农村土地承包经营权变更申请应提交以下材料：（一）变更的书面请求； （二）已变更的农村土地承包合同或其它证明材料；（三）农村土地承包经营权证原件。</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color w:val="000000"/>
                <w:sz w:val="24"/>
              </w:rPr>
            </w:pPr>
          </w:p>
          <w:p>
            <w:pPr>
              <w:keepNext w:val="0"/>
              <w:keepLines w:val="0"/>
              <w:widowControl/>
              <w:suppressLineNumbers w:val="0"/>
              <w:spacing w:before="0" w:beforeAutospacing="0" w:after="0" w:afterAutospacing="0"/>
              <w:ind w:left="0" w:right="0"/>
              <w:jc w:val="left"/>
              <w:rPr>
                <w:rFonts w:hint="default"/>
              </w:rPr>
            </w:pPr>
            <w:r>
              <w:rPr>
                <w:rFonts w:hint="default"/>
                <w:color w:val="000000"/>
                <w:sz w:val="24"/>
              </w:rPr>
              <w:t>公民法人或其他组织</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土地承包经营权证</w:t>
            </w: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eastAsia="Calibri"/>
              </w:rPr>
              <w:t>有效期</w:t>
            </w:r>
            <w:r>
              <w:rPr>
                <w:rFonts w:hint="default" w:eastAsia="Calibri"/>
              </w:rPr>
              <w:t>耕地</w:t>
            </w:r>
            <w:r>
              <w:rPr>
                <w:rFonts w:hint="eastAsia" w:eastAsia="Calibri"/>
              </w:rPr>
              <w:t>最长</w:t>
            </w:r>
            <w:r>
              <w:rPr>
                <w:rFonts w:hint="default" w:eastAsia="Calibri"/>
              </w:rPr>
              <w:t>为三十年</w:t>
            </w:r>
            <w:r>
              <w:rPr>
                <w:rFonts w:hint="eastAsia" w:eastAsia="Calibri"/>
              </w:rPr>
              <w:t>，</w:t>
            </w:r>
            <w:r>
              <w:rPr>
                <w:rFonts w:hint="default" w:eastAsia="Calibri"/>
              </w:rPr>
              <w:t>草地为三十年至五十年</w:t>
            </w:r>
            <w:r>
              <w:rPr>
                <w:rFonts w:hint="eastAsia" w:eastAsia="Calibri"/>
              </w:rPr>
              <w:t>，</w:t>
            </w:r>
            <w:r>
              <w:rPr>
                <w:rFonts w:hint="default" w:eastAsia="Calibri"/>
              </w:rPr>
              <w:t>林地为三十年至七十年</w:t>
            </w: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eastAsia" w:eastAsia="Calibri"/>
                <w:sz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10</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0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6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10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eastAsia="Calibri"/>
                <w:sz w:val="21"/>
              </w:rPr>
              <w:t>2、审查责任：按照《中华人民共和国农村土地承包经营权证管理办法》第</w:t>
            </w:r>
            <w:r>
              <w:rPr>
                <w:rFonts w:hint="eastAsia"/>
                <w:sz w:val="21"/>
                <w:lang w:eastAsia="zh-CN"/>
              </w:rPr>
              <w:t>十五</w:t>
            </w:r>
            <w:r>
              <w:rPr>
                <w:rFonts w:hint="eastAsia" w:eastAsia="Calibri"/>
                <w:sz w:val="21"/>
              </w:rPr>
              <w:t>条规定查验申请人提交的有关材料验，提出审核意见。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0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6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10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eastAsia" w:eastAsia="Calibri"/>
                <w:sz w:val="21"/>
              </w:rPr>
              <w:t>3、决定责任：申请材料符合规定的，编制农村土地承包经营权证登记簿，报请区政府颁发农村土地承包经营权证书。申请材料不符合规定的，书面通知乡(镇)人民政府或申请人补正。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0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6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10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eastAsia" w:eastAsia="Calibri"/>
                <w:sz w:val="21"/>
              </w:rPr>
              <w:t>4、送达责任，制作送达文书，按规定送达当事人。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0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6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10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eastAsia" w:eastAsia="Calibri"/>
                <w:sz w:val="21"/>
              </w:rPr>
              <w:t>5、监督责任：加强巡查，确保土地农业用途。</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0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6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10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eastAsia" w:eastAsia="Calibri"/>
                <w:sz w:val="21"/>
              </w:rPr>
              <w:t>6、建立确权登记颁证管理信息系统，归类存档。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388"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388"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职权类别：行政</w:t>
      </w:r>
      <w:r>
        <w:rPr>
          <w:rFonts w:hint="eastAsia" w:ascii="Calibri" w:hAnsi="Calibri"/>
          <w:sz w:val="21"/>
          <w:szCs w:val="21"/>
          <w:lang w:eastAsia="zh-CN"/>
        </w:rPr>
        <w:t>确认</w:t>
      </w:r>
      <w:r>
        <w:rPr>
          <w:rFonts w:hint="eastAsia" w:ascii="Calibri" w:hAnsi="Calibri"/>
          <w:sz w:val="21"/>
          <w:szCs w:val="21"/>
          <w:lang w:val="en-US" w:eastAsia="zh-CN"/>
        </w:rPr>
        <w:t>6</w:t>
      </w:r>
    </w:p>
    <w:tbl>
      <w:tblPr>
        <w:tblStyle w:val="3"/>
        <w:tblW w:w="14388" w:type="dxa"/>
        <w:tblInd w:w="-388" w:type="dxa"/>
        <w:tblLayout w:type="fixed"/>
        <w:tblCellMar>
          <w:top w:w="0" w:type="dxa"/>
          <w:left w:w="0" w:type="dxa"/>
          <w:bottom w:w="0" w:type="dxa"/>
          <w:right w:w="0" w:type="dxa"/>
        </w:tblCellMar>
      </w:tblPr>
      <w:tblGrid>
        <w:gridCol w:w="405"/>
        <w:gridCol w:w="360"/>
        <w:gridCol w:w="4108"/>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354" w:hRule="atLeast"/>
        </w:trPr>
        <w:tc>
          <w:tcPr>
            <w:tcW w:w="4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36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4108"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0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ascii="Calibri" w:hAnsi="Calibri" w:eastAsia="宋体"/>
                <w:sz w:val="28"/>
                <w:szCs w:val="28"/>
                <w:lang w:val="en-US" w:eastAsia="zh-CN"/>
              </w:rPr>
            </w:pPr>
          </w:p>
          <w:p>
            <w:pPr>
              <w:keepNext w:val="0"/>
              <w:keepLines w:val="0"/>
              <w:widowControl/>
              <w:suppressLineNumbers w:val="0"/>
              <w:spacing w:before="0" w:beforeAutospacing="0" w:after="0" w:afterAutospacing="0"/>
              <w:ind w:left="0" w:right="0"/>
              <w:jc w:val="left"/>
              <w:rPr>
                <w:rFonts w:hint="default" w:ascii="Calibri" w:hAnsi="Calibri" w:eastAsia="宋体"/>
                <w:sz w:val="28"/>
                <w:szCs w:val="28"/>
                <w:lang w:val="en-US" w:eastAsia="zh-CN"/>
              </w:rPr>
            </w:pPr>
            <w:r>
              <w:rPr>
                <w:rFonts w:hint="eastAsia" w:ascii="Calibri" w:hAnsi="Calibri"/>
                <w:sz w:val="28"/>
                <w:szCs w:val="28"/>
                <w:lang w:val="en-US" w:eastAsia="zh-CN"/>
              </w:rPr>
              <w:t>6</w:t>
            </w: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p>
        </w:tc>
        <w:tc>
          <w:tcPr>
            <w:tcW w:w="36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eastAsia" w:eastAsia="宋体"/>
                <w:lang w:eastAsia="zh-CN"/>
              </w:rPr>
            </w:pPr>
            <w:r>
              <w:rPr>
                <w:rFonts w:hint="eastAsia"/>
                <w:lang w:eastAsia="zh-CN"/>
              </w:rPr>
              <w:t>家庭承包</w:t>
            </w:r>
          </w:p>
          <w:p>
            <w:pPr>
              <w:keepNext w:val="0"/>
              <w:keepLines w:val="0"/>
              <w:widowControl/>
              <w:suppressLineNumbers w:val="0"/>
              <w:spacing w:before="0" w:beforeAutospacing="0" w:after="0" w:afterAutospacing="0"/>
              <w:ind w:left="0" w:right="0"/>
              <w:jc w:val="left"/>
              <w:rPr>
                <w:rFonts w:hint="default"/>
              </w:rPr>
            </w:pPr>
            <w:r>
              <w:rPr>
                <w:rFonts w:hint="default"/>
              </w:rPr>
              <w:t>农村土地承包经营权</w:t>
            </w:r>
          </w:p>
          <w:p>
            <w:pPr>
              <w:keepNext w:val="0"/>
              <w:keepLines w:val="0"/>
              <w:widowControl/>
              <w:suppressLineNumbers w:val="0"/>
              <w:spacing w:before="0" w:beforeAutospacing="0" w:after="0" w:afterAutospacing="0"/>
              <w:ind w:left="0" w:right="0"/>
              <w:jc w:val="left"/>
              <w:rPr>
                <w:rFonts w:hint="eastAsia" w:eastAsia="宋体"/>
                <w:lang w:eastAsia="zh-CN"/>
              </w:rPr>
            </w:pPr>
            <w:r>
              <w:rPr>
                <w:rFonts w:hint="eastAsia"/>
                <w:lang w:eastAsia="zh-CN"/>
              </w:rPr>
              <w:t>证</w:t>
            </w:r>
          </w:p>
        </w:tc>
        <w:tc>
          <w:tcPr>
            <w:tcW w:w="4108"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rightChars="0"/>
              <w:jc w:val="left"/>
              <w:rPr>
                <w:rFonts w:hint="eastAsia" w:eastAsia="Calibri"/>
                <w:sz w:val="21"/>
                <w:szCs w:val="21"/>
              </w:rPr>
            </w:pPr>
            <w:r>
              <w:rPr>
                <w:rFonts w:hint="eastAsia" w:eastAsia="Calibri"/>
                <w:sz w:val="21"/>
                <w:szCs w:val="21"/>
              </w:rPr>
              <w:t>《中华人民共和国农村土地承包法》(2018年修正)第十二条　国务院农业农村、林业和草原主管部门分别依照国务院规定的职责负责全国农村土地承包经营及承包经营合同管理的指导。</w:t>
            </w:r>
            <w:r>
              <w:rPr>
                <w:rFonts w:hint="eastAsia"/>
                <w:sz w:val="21"/>
                <w:szCs w:val="21"/>
                <w:lang w:val="en-US" w:eastAsia="zh-CN"/>
              </w:rPr>
              <w:t xml:space="preserve">  </w:t>
            </w:r>
            <w:r>
              <w:rPr>
                <w:rFonts w:hint="eastAsia" w:eastAsia="Calibri"/>
                <w:sz w:val="21"/>
                <w:szCs w:val="21"/>
              </w:rPr>
              <w:t>县级以上地方人民政府农业农村、林业和草原等主管部门分别依照各自职责，负责本行政区域内农村土地承包经营及承包经营合同管理。</w:t>
            </w:r>
            <w:r>
              <w:rPr>
                <w:rFonts w:hint="eastAsia"/>
                <w:sz w:val="21"/>
                <w:szCs w:val="21"/>
                <w:lang w:val="en-US" w:eastAsia="zh-CN"/>
              </w:rPr>
              <w:t xml:space="preserve">  </w:t>
            </w:r>
            <w:r>
              <w:rPr>
                <w:rFonts w:hint="eastAsia" w:eastAsia="Calibri"/>
                <w:sz w:val="21"/>
                <w:szCs w:val="21"/>
              </w:rPr>
              <w:t>乡（镇）人民政府负责本行政区域内农村土地承包经营及承包经营合同管理。</w:t>
            </w:r>
          </w:p>
          <w:p>
            <w:pPr>
              <w:keepNext w:val="0"/>
              <w:keepLines w:val="0"/>
              <w:widowControl/>
              <w:numPr>
                <w:ilvl w:val="0"/>
                <w:numId w:val="0"/>
              </w:numPr>
              <w:suppressLineNumbers w:val="0"/>
              <w:spacing w:before="0" w:beforeAutospacing="0" w:after="0" w:afterAutospacing="0"/>
              <w:ind w:left="0" w:right="0" w:rightChars="0"/>
              <w:jc w:val="left"/>
              <w:rPr>
                <w:rFonts w:hint="eastAsia" w:ascii="Calibri" w:hAnsi="Calibri"/>
                <w:sz w:val="21"/>
                <w:szCs w:val="21"/>
                <w:lang w:val="en-US" w:eastAsia="zh-CN"/>
              </w:rPr>
            </w:pPr>
            <w:r>
              <w:rPr>
                <w:rFonts w:hint="eastAsia"/>
                <w:sz w:val="21"/>
                <w:szCs w:val="21"/>
                <w:lang w:val="en-US" w:eastAsia="zh-CN"/>
              </w:rPr>
              <w:t>2、</w:t>
            </w:r>
            <w:r>
              <w:rPr>
                <w:rFonts w:hint="eastAsia" w:eastAsia="Calibri"/>
                <w:sz w:val="21"/>
                <w:szCs w:val="21"/>
              </w:rPr>
              <w:t>《中华人民共和国农村土地承包经营权证管理办法》 （2003农业部令第33号第七条实行家庭承包的，按下列程序颁发农村土地承包经营权证：（一）土地承包合同生效后，发包方应在30个工作日内，将土地承包方案、承包方及承包土地的详细情况、土地承包合同等材料一式两份报乡（镇）人民政府农村经营管理部门。（二）乡（镇）人民政府农村经营管理部门对发包方报送的材料予以初审。材料符合规定的，及时登记造册，由乡（镇）人民政府向县级以上地方人民政府提出颁发农村土地承包经营权证的书面申请；材料不符合规定的，应在15个工作日内补正。 （三）县级以上地方人民政府农业行政主管部门对乡（镇）人民政府报送的申请材料予以审核。申请材料符合规定的，编制农村土地承包经营权证登记簿，报同级人民政府颁发农村土地承包经营权证；申请材料不符合规定的，书面通知乡（镇）人民政府补正。）</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color w:val="000000"/>
                <w:sz w:val="24"/>
              </w:rPr>
            </w:pPr>
          </w:p>
          <w:p>
            <w:pPr>
              <w:keepNext w:val="0"/>
              <w:keepLines w:val="0"/>
              <w:widowControl/>
              <w:suppressLineNumbers w:val="0"/>
              <w:spacing w:before="0" w:beforeAutospacing="0" w:after="0" w:afterAutospacing="0"/>
              <w:ind w:left="0" w:right="0"/>
              <w:jc w:val="left"/>
              <w:rPr>
                <w:rFonts w:hint="default"/>
                <w:color w:val="000000"/>
                <w:sz w:val="24"/>
              </w:rPr>
            </w:pPr>
          </w:p>
          <w:p>
            <w:pPr>
              <w:keepNext w:val="0"/>
              <w:keepLines w:val="0"/>
              <w:widowControl/>
              <w:suppressLineNumbers w:val="0"/>
              <w:spacing w:before="0" w:beforeAutospacing="0" w:after="0" w:afterAutospacing="0"/>
              <w:ind w:left="0" w:right="0"/>
              <w:jc w:val="left"/>
              <w:rPr>
                <w:rFonts w:hint="default"/>
                <w:color w:val="000000"/>
                <w:sz w:val="24"/>
              </w:rPr>
            </w:pPr>
          </w:p>
          <w:p>
            <w:pPr>
              <w:keepNext w:val="0"/>
              <w:keepLines w:val="0"/>
              <w:widowControl/>
              <w:suppressLineNumbers w:val="0"/>
              <w:spacing w:before="0" w:beforeAutospacing="0" w:after="0" w:afterAutospacing="0"/>
              <w:ind w:left="0" w:right="0"/>
              <w:jc w:val="left"/>
              <w:rPr>
                <w:rFonts w:hint="default"/>
                <w:color w:val="000000"/>
                <w:sz w:val="24"/>
              </w:rPr>
            </w:pPr>
          </w:p>
          <w:p>
            <w:pPr>
              <w:keepNext w:val="0"/>
              <w:keepLines w:val="0"/>
              <w:widowControl/>
              <w:suppressLineNumbers w:val="0"/>
              <w:spacing w:before="0" w:beforeAutospacing="0" w:after="0" w:afterAutospacing="0"/>
              <w:ind w:left="0" w:right="0"/>
              <w:jc w:val="left"/>
              <w:rPr>
                <w:rFonts w:hint="default"/>
              </w:rPr>
            </w:pPr>
            <w:r>
              <w:rPr>
                <w:rFonts w:hint="default"/>
                <w:color w:val="000000"/>
                <w:sz w:val="24"/>
              </w:rPr>
              <w:t>公民</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eastAsia="Calibri"/>
                <w:sz w:val="21"/>
              </w:rPr>
            </w:pPr>
            <w:r>
              <w:rPr>
                <w:rFonts w:hint="eastAsia" w:eastAsia="Calibri"/>
                <w:sz w:val="21"/>
              </w:rPr>
              <w:t>土地承包经营权证</w:t>
            </w:r>
          </w:p>
          <w:p>
            <w:pPr>
              <w:keepNext w:val="0"/>
              <w:keepLines w:val="0"/>
              <w:widowControl/>
              <w:suppressLineNumbers w:val="0"/>
              <w:spacing w:before="0" w:beforeAutospacing="0" w:after="0" w:afterAutospacing="0"/>
              <w:ind w:left="0" w:right="0"/>
              <w:jc w:val="left"/>
              <w:rPr>
                <w:rFonts w:hint="eastAsia" w:eastAsia="Calibri"/>
                <w:sz w:val="21"/>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eastAsia="Calibri"/>
              </w:rPr>
              <w:t>有效期</w:t>
            </w:r>
            <w:r>
              <w:rPr>
                <w:rFonts w:hint="default" w:eastAsia="Calibri"/>
              </w:rPr>
              <w:t>耕地</w:t>
            </w:r>
            <w:r>
              <w:rPr>
                <w:rFonts w:hint="eastAsia" w:eastAsia="Calibri"/>
              </w:rPr>
              <w:t>最长</w:t>
            </w:r>
            <w:r>
              <w:rPr>
                <w:rFonts w:hint="default" w:eastAsia="Calibri"/>
              </w:rPr>
              <w:t>为三十年</w:t>
            </w:r>
            <w:r>
              <w:rPr>
                <w:rFonts w:hint="eastAsia" w:eastAsia="Calibri"/>
              </w:rPr>
              <w:t>，</w:t>
            </w:r>
            <w:r>
              <w:rPr>
                <w:rFonts w:hint="default" w:eastAsia="Calibri"/>
              </w:rPr>
              <w:t>草地为三十年至五十年</w:t>
            </w:r>
            <w:r>
              <w:rPr>
                <w:rFonts w:hint="eastAsia" w:eastAsia="Calibri"/>
              </w:rPr>
              <w:t>，</w:t>
            </w:r>
            <w:r>
              <w:rPr>
                <w:rFonts w:hint="default" w:eastAsia="Calibri"/>
              </w:rPr>
              <w:t>林地为三十年至七十年</w:t>
            </w: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eastAsia" w:eastAsia="Calibri"/>
                <w:sz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10</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0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6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10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eastAsia="Calibri"/>
                <w:sz w:val="21"/>
              </w:rPr>
              <w:t>2、审查责任：按照《中华人民共和国农村土地承包经营权证管理办法》第七条规定查验申请人提交的有关材料、就有关登记事项询问申请人、根据需要进行实地查验，提出审核意见。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0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6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10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eastAsia" w:eastAsia="Calibri"/>
                <w:sz w:val="21"/>
              </w:rPr>
              <w:t>3、决定责任：申请材料符合规定的，编制农村土地承包经营权证登记簿，报请区政府颁发农村土地承包经营权证书。申请材料不符合规定的，书面通知乡(镇)人民政府或申请人补正。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0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6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10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eastAsia" w:eastAsia="Calibri"/>
                <w:sz w:val="21"/>
              </w:rPr>
              <w:t>4、送达责任，制作送达文书，按规定送达当事人。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0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6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10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eastAsia" w:eastAsia="Calibri"/>
                <w:sz w:val="21"/>
              </w:rPr>
              <w:t>5、监督责任：加强巡查，确保土地农业用途。</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0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6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10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top"/>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eastAsia" w:eastAsia="Calibri"/>
                <w:sz w:val="21"/>
              </w:rPr>
              <w:t>6、建立确权登记颁证管理信息系统，归类存档。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388"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388"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w:t>
      </w:r>
      <w:r>
        <w:rPr>
          <w:rFonts w:hint="eastAsia" w:ascii="Calibri" w:hAnsi="Calibri"/>
          <w:sz w:val="21"/>
          <w:szCs w:val="21"/>
          <w:lang w:eastAsia="zh-CN"/>
        </w:rPr>
        <w:t>其他权力</w:t>
      </w:r>
      <w:r>
        <w:rPr>
          <w:rFonts w:hint="eastAsia" w:ascii="Calibri" w:hAnsi="Calibri"/>
          <w:sz w:val="21"/>
          <w:szCs w:val="21"/>
          <w:lang w:val="en-US" w:eastAsia="zh-CN"/>
        </w:rPr>
        <w:t>1</w:t>
      </w:r>
    </w:p>
    <w:tbl>
      <w:tblPr>
        <w:tblStyle w:val="3"/>
        <w:tblW w:w="14088" w:type="dxa"/>
        <w:tblInd w:w="-88" w:type="dxa"/>
        <w:tblLayout w:type="fixed"/>
        <w:tblCellMar>
          <w:top w:w="0" w:type="dxa"/>
          <w:left w:w="0" w:type="dxa"/>
          <w:bottom w:w="0" w:type="dxa"/>
          <w:right w:w="0" w:type="dxa"/>
        </w:tblCellMar>
      </w:tblPr>
      <w:tblGrid>
        <w:gridCol w:w="420"/>
        <w:gridCol w:w="420"/>
        <w:gridCol w:w="3733"/>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42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733"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20"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1</w:t>
            </w:r>
          </w:p>
        </w:tc>
        <w:tc>
          <w:tcPr>
            <w:tcW w:w="42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r>
              <w:rPr>
                <w:rFonts w:hint="default"/>
                <w:b/>
                <w:bCs/>
              </w:rPr>
              <w:t>受委托代销种子</w:t>
            </w:r>
          </w:p>
        </w:tc>
        <w:tc>
          <w:tcPr>
            <w:tcW w:w="3733"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lang w:val="en-US" w:eastAsia="zh-CN"/>
              </w:rPr>
            </w:pPr>
            <w:r>
              <w:rPr>
                <w:rFonts w:hint="eastAsia" w:ascii="Calibri" w:hAnsi="Calibri"/>
                <w:sz w:val="21"/>
                <w:szCs w:val="21"/>
                <w:lang w:val="en-US" w:eastAsia="zh-CN"/>
              </w:rPr>
              <w:t>1、《中华人民共和国种子法》（2016年版）第三十八条 种子生产经营者在种子生产经营许可证载明的有效区域设立分支机构的，专门经营不再分装的包装种子的，或者受具有种子生产经营许可证的种子生产经营者以书面委托生产、代销其种子的，不需要办理种子生产经营许可证，但应当向当地农业、林业主管部门备案。2、《农作物种子生产经营许可管理办法》（2017年修订）第二十三条 专门经营不再分装的包装种子或者受具有种子生产经营许可证的企业书面委托代销其种子的，应当在种子销售前向当地县级农业主管部门备案，并建立种子销售台账。备案时应当提交种子销售者的营业执照复印件、种子购销凭证或委托代销合同复印件，以及种子销售者名称、住所、经营方式、负责人、联系方式、销售地点、品种名称、种子数量等材料。种子销售台账应当如实记录销售种子的品种名称、种子数量、种子来源和种子去向。</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lang w:eastAsia="zh-CN"/>
              </w:rPr>
              <w:t>个体工商户、</w:t>
            </w:r>
          </w:p>
          <w:p>
            <w:pPr>
              <w:keepNext w:val="0"/>
              <w:keepLines w:val="0"/>
              <w:widowControl/>
              <w:suppressLineNumbers w:val="0"/>
              <w:spacing w:before="0" w:beforeAutospacing="0" w:after="0" w:afterAutospacing="0"/>
              <w:ind w:left="0" w:right="0"/>
              <w:jc w:val="left"/>
              <w:rPr>
                <w:rFonts w:hint="default"/>
              </w:rPr>
            </w:pPr>
            <w:r>
              <w:rPr>
                <w:rFonts w:hint="eastAsia" w:ascii="Calibri" w:hAnsi="Calibri"/>
                <w:sz w:val="21"/>
                <w:szCs w:val="21"/>
                <w:lang w:eastAsia="zh-CN"/>
              </w:rPr>
              <w:t>法人或其他组织</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备案表</w:t>
            </w: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10</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2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3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，出具审核意见。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2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3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leftChars="0" w:right="0" w:rightChars="0"/>
              <w:jc w:val="left"/>
              <w:rPr>
                <w:rFonts w:hint="default" w:ascii="Calibri" w:hAnsi="Calibri"/>
                <w:sz w:val="21"/>
                <w:szCs w:val="21"/>
              </w:rPr>
            </w:pPr>
            <w:r>
              <w:rPr>
                <w:rFonts w:hint="eastAsia" w:ascii="Calibri" w:hAnsi="Calibri"/>
                <w:sz w:val="21"/>
                <w:szCs w:val="21"/>
                <w:lang w:val="en-US" w:eastAsia="zh-CN"/>
              </w:rPr>
              <w:t>3、</w:t>
            </w: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10</w:t>
            </w:r>
            <w:r>
              <w:rPr>
                <w:rFonts w:hint="eastAsia" w:ascii="Calibri" w:hAnsi="Calibri"/>
                <w:sz w:val="21"/>
                <w:szCs w:val="21"/>
              </w:rPr>
              <w:t>个工作日内</w:t>
            </w:r>
            <w:r>
              <w:rPr>
                <w:rFonts w:hint="eastAsia" w:ascii="Calibri" w:hAnsi="Calibri"/>
                <w:sz w:val="21"/>
                <w:szCs w:val="21"/>
                <w:lang w:eastAsia="zh-CN"/>
              </w:rPr>
              <w:t>备案意见</w:t>
            </w:r>
            <w:r>
              <w:rPr>
                <w:rFonts w:hint="eastAsia" w:ascii="Calibri" w:hAnsi="Calibri"/>
                <w:sz w:val="21"/>
                <w:szCs w:val="21"/>
              </w:rPr>
              <w:t>。不予</w:t>
            </w:r>
            <w:r>
              <w:rPr>
                <w:rFonts w:hint="eastAsia" w:ascii="Calibri" w:hAnsi="Calibri"/>
                <w:sz w:val="21"/>
                <w:szCs w:val="21"/>
                <w:lang w:eastAsia="zh-CN"/>
              </w:rPr>
              <w:t>备案</w:t>
            </w:r>
            <w:r>
              <w:rPr>
                <w:rFonts w:hint="eastAsia" w:ascii="Calibri" w:hAnsi="Calibri"/>
                <w:sz w:val="21"/>
                <w:szCs w:val="21"/>
              </w:rPr>
              <w:t>的，书面告知申请人不予</w:t>
            </w:r>
            <w:r>
              <w:rPr>
                <w:rFonts w:hint="eastAsia" w:ascii="Calibri" w:hAnsi="Calibri"/>
                <w:sz w:val="21"/>
                <w:szCs w:val="21"/>
                <w:lang w:eastAsia="zh-CN"/>
              </w:rPr>
              <w:t>备案</w:t>
            </w:r>
            <w:r>
              <w:rPr>
                <w:rFonts w:hint="eastAsia" w:ascii="Calibri" w:hAnsi="Calibri"/>
                <w:sz w:val="21"/>
                <w:szCs w:val="21"/>
              </w:rPr>
              <w:t>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2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3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2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3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2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3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88"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88"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w:t>
      </w:r>
      <w:r>
        <w:rPr>
          <w:rFonts w:hint="eastAsia" w:ascii="Calibri" w:hAnsi="Calibri"/>
          <w:sz w:val="21"/>
          <w:szCs w:val="21"/>
          <w:lang w:eastAsia="zh-CN"/>
        </w:rPr>
        <w:t>其他权力</w:t>
      </w:r>
      <w:r>
        <w:rPr>
          <w:rFonts w:hint="eastAsia" w:ascii="Calibri" w:hAnsi="Calibri"/>
          <w:sz w:val="21"/>
          <w:szCs w:val="21"/>
          <w:lang w:val="en-US" w:eastAsia="zh-CN"/>
        </w:rPr>
        <w:t>2</w:t>
      </w:r>
    </w:p>
    <w:tbl>
      <w:tblPr>
        <w:tblStyle w:val="3"/>
        <w:tblW w:w="14088" w:type="dxa"/>
        <w:tblInd w:w="-88" w:type="dxa"/>
        <w:tblLayout w:type="fixed"/>
        <w:tblCellMar>
          <w:top w:w="0" w:type="dxa"/>
          <w:left w:w="0" w:type="dxa"/>
          <w:bottom w:w="0" w:type="dxa"/>
          <w:right w:w="0" w:type="dxa"/>
        </w:tblCellMar>
      </w:tblPr>
      <w:tblGrid>
        <w:gridCol w:w="420"/>
        <w:gridCol w:w="420"/>
        <w:gridCol w:w="3733"/>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42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733"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20"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2</w:t>
            </w:r>
          </w:p>
        </w:tc>
        <w:tc>
          <w:tcPr>
            <w:tcW w:w="42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r>
              <w:rPr>
                <w:rFonts w:hint="default"/>
              </w:rPr>
              <w:t>种子经营者设立分支机构</w:t>
            </w:r>
          </w:p>
          <w:p>
            <w:pPr>
              <w:keepNext w:val="0"/>
              <w:keepLines w:val="0"/>
              <w:widowControl/>
              <w:suppressLineNumbers w:val="0"/>
              <w:spacing w:before="0" w:beforeAutospacing="0" w:after="0" w:afterAutospacing="0"/>
              <w:ind w:left="0" w:right="0"/>
              <w:jc w:val="left"/>
              <w:rPr>
                <w:rFonts w:hint="default"/>
              </w:rPr>
            </w:pPr>
          </w:p>
        </w:tc>
        <w:tc>
          <w:tcPr>
            <w:tcW w:w="3733"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lang w:val="en-US" w:eastAsia="zh-CN"/>
              </w:rPr>
            </w:pPr>
            <w:r>
              <w:rPr>
                <w:rFonts w:hint="eastAsia" w:ascii="Calibri" w:hAnsi="Calibri"/>
                <w:sz w:val="21"/>
                <w:szCs w:val="21"/>
                <w:lang w:val="en-US" w:eastAsia="zh-CN"/>
              </w:rPr>
              <w:t>1、《中华人民共和国种子法》（2016年版）第三十八条 种子生产经营者在种子生产经营许可证载明的有效区域设立分支机构的，专门经营不再分装的包装种子的，或者受具有种子生产经营许可证的种子生产经营者以书面委托生产、代销其种子的，不需要办理种子生产经营许可证，但应当向当地农业、林业主管部门备案。2、《农作物种子生产经营许可管理办法》（2017年修订）第二十二条 种子生产经营者在种子生产经营许可证载明有效区域设立的分支机构，应当在取得或变更分支机构营业执照后十五个工作日内向当地县级农业主管部门备案。备案时应当提交分支机构的营业执照复印件、设立企业的种子生产经营许可证复印件以及分支机构名称、住所、负责人、联系方式等材料。</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lang w:eastAsia="zh-CN"/>
              </w:rPr>
              <w:t>个体工商户、</w:t>
            </w:r>
          </w:p>
          <w:p>
            <w:pPr>
              <w:keepNext w:val="0"/>
              <w:keepLines w:val="0"/>
              <w:widowControl/>
              <w:suppressLineNumbers w:val="0"/>
              <w:spacing w:before="0" w:beforeAutospacing="0" w:after="0" w:afterAutospacing="0"/>
              <w:ind w:left="0" w:right="0"/>
              <w:jc w:val="left"/>
              <w:rPr>
                <w:rFonts w:hint="default"/>
              </w:rPr>
            </w:pPr>
            <w:r>
              <w:rPr>
                <w:rFonts w:hint="eastAsia" w:ascii="Calibri" w:hAnsi="Calibri"/>
                <w:sz w:val="21"/>
                <w:szCs w:val="21"/>
                <w:lang w:eastAsia="zh-CN"/>
              </w:rPr>
              <w:t>法人或其他组织</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备案表</w:t>
            </w: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10</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2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3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，出具审核意见。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2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3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10</w:t>
            </w:r>
            <w:r>
              <w:rPr>
                <w:rFonts w:hint="eastAsia" w:ascii="Calibri" w:hAnsi="Calibri"/>
                <w:sz w:val="21"/>
                <w:szCs w:val="21"/>
              </w:rPr>
              <w:t>个工作日内</w:t>
            </w:r>
            <w:r>
              <w:rPr>
                <w:rFonts w:hint="eastAsia" w:ascii="Calibri" w:hAnsi="Calibri"/>
                <w:sz w:val="21"/>
                <w:szCs w:val="21"/>
                <w:lang w:eastAsia="zh-CN"/>
              </w:rPr>
              <w:t>备案意见</w:t>
            </w:r>
            <w:r>
              <w:rPr>
                <w:rFonts w:hint="eastAsia" w:ascii="Calibri" w:hAnsi="Calibri"/>
                <w:sz w:val="21"/>
                <w:szCs w:val="21"/>
              </w:rPr>
              <w:t>。不予</w:t>
            </w:r>
            <w:r>
              <w:rPr>
                <w:rFonts w:hint="eastAsia" w:ascii="Calibri" w:hAnsi="Calibri"/>
                <w:sz w:val="21"/>
                <w:szCs w:val="21"/>
                <w:lang w:eastAsia="zh-CN"/>
              </w:rPr>
              <w:t>备案</w:t>
            </w:r>
            <w:r>
              <w:rPr>
                <w:rFonts w:hint="eastAsia" w:ascii="Calibri" w:hAnsi="Calibri"/>
                <w:sz w:val="21"/>
                <w:szCs w:val="21"/>
              </w:rPr>
              <w:t>的，书面告知申请人不予</w:t>
            </w:r>
            <w:r>
              <w:rPr>
                <w:rFonts w:hint="eastAsia" w:ascii="Calibri" w:hAnsi="Calibri"/>
                <w:sz w:val="21"/>
                <w:szCs w:val="21"/>
                <w:lang w:eastAsia="zh-CN"/>
              </w:rPr>
              <w:t>备案</w:t>
            </w:r>
            <w:r>
              <w:rPr>
                <w:rFonts w:hint="eastAsia" w:ascii="Calibri" w:hAnsi="Calibri"/>
                <w:sz w:val="21"/>
                <w:szCs w:val="21"/>
              </w:rPr>
              <w:t>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2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3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2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3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2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3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88"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88"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widowControl/>
        <w:jc w:val="center"/>
        <w:rPr>
          <w:rFonts w:ascii="Calibri" w:hAnsi="Calibri"/>
          <w:b/>
          <w:bCs/>
          <w:sz w:val="32"/>
          <w:szCs w:val="32"/>
        </w:rPr>
      </w:pPr>
    </w:p>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w:t>
      </w:r>
      <w:r>
        <w:rPr>
          <w:rFonts w:hint="eastAsia" w:ascii="Calibri" w:hAnsi="Calibri"/>
          <w:sz w:val="21"/>
          <w:szCs w:val="21"/>
          <w:lang w:eastAsia="zh-CN"/>
        </w:rPr>
        <w:t>其他权力</w:t>
      </w:r>
      <w:r>
        <w:rPr>
          <w:rFonts w:hint="eastAsia" w:ascii="Calibri" w:hAnsi="Calibri"/>
          <w:sz w:val="21"/>
          <w:szCs w:val="21"/>
          <w:lang w:val="en-US" w:eastAsia="zh-CN"/>
        </w:rPr>
        <w:t>3</w:t>
      </w:r>
    </w:p>
    <w:tbl>
      <w:tblPr>
        <w:tblStyle w:val="3"/>
        <w:tblW w:w="14088" w:type="dxa"/>
        <w:tblInd w:w="-88" w:type="dxa"/>
        <w:tblLayout w:type="fixed"/>
        <w:tblCellMar>
          <w:top w:w="0" w:type="dxa"/>
          <w:left w:w="0" w:type="dxa"/>
          <w:bottom w:w="0" w:type="dxa"/>
          <w:right w:w="0" w:type="dxa"/>
        </w:tblCellMar>
      </w:tblPr>
      <w:tblGrid>
        <w:gridCol w:w="420"/>
        <w:gridCol w:w="420"/>
        <w:gridCol w:w="3733"/>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42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733"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20"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3</w:t>
            </w:r>
          </w:p>
        </w:tc>
        <w:tc>
          <w:tcPr>
            <w:tcW w:w="42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r>
              <w:rPr>
                <w:rFonts w:hint="default"/>
              </w:rPr>
              <w:t>经营不分装种子备案审批受理</w:t>
            </w:r>
          </w:p>
        </w:tc>
        <w:tc>
          <w:tcPr>
            <w:tcW w:w="3733"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lang w:val="en-US" w:eastAsia="zh-CN"/>
              </w:rPr>
            </w:pPr>
            <w:r>
              <w:rPr>
                <w:rFonts w:hint="eastAsia" w:ascii="Calibri" w:hAnsi="Calibri"/>
                <w:sz w:val="21"/>
                <w:szCs w:val="21"/>
                <w:lang w:val="en-US" w:eastAsia="zh-CN"/>
              </w:rPr>
              <w:t>1、《中华人民共和国种子法》（2016年版）第三十八条 种子生产经营者在种子生产经营许可证载明的有效区域设立分支机构的，专门经营不再分装的包装种子的，或者受具有种子生产经营许可证的种子生产经营者以书面委托生产、代销其种子的，不需要办理种子生产经营许可证，但应当向当地农业、林业主管部门备案。2、《农作物种子生产经营许可管理办法》（2017年修订）第二十三条 专门经营不再分装的包装种子或者受具有种子生产经营许可证的企业书面委托代销其种子的，应当在种子销售前向当地县级农业主管部门备案，并建立种子销售台账。备案时应当提交种子销售者的营业执照复印件、种子购销凭证或委托代销合同复印件，以及种子销售者名称、住所、经营方式、负责人、联系方式、销售地点、品种名称、种子数量等材料。种子销售台账应当如实记录销售种子的品种名称、种子数量、种子来源和种子去向。</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lang w:eastAsia="zh-CN"/>
              </w:rPr>
              <w:t>个体工商户、</w:t>
            </w:r>
          </w:p>
          <w:p>
            <w:pPr>
              <w:keepNext w:val="0"/>
              <w:keepLines w:val="0"/>
              <w:widowControl/>
              <w:suppressLineNumbers w:val="0"/>
              <w:spacing w:before="0" w:beforeAutospacing="0" w:after="0" w:afterAutospacing="0"/>
              <w:ind w:left="0" w:right="0"/>
              <w:jc w:val="left"/>
              <w:rPr>
                <w:rFonts w:hint="default"/>
              </w:rPr>
            </w:pPr>
            <w:r>
              <w:rPr>
                <w:rFonts w:hint="eastAsia" w:ascii="Calibri" w:hAnsi="Calibri"/>
                <w:sz w:val="21"/>
                <w:szCs w:val="21"/>
                <w:lang w:eastAsia="zh-CN"/>
              </w:rPr>
              <w:t>法人或其他组织</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批文</w:t>
            </w: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10</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2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3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，出具审核意见。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2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3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leftChars="0" w:right="0" w:rightChars="0"/>
              <w:jc w:val="left"/>
              <w:rPr>
                <w:rFonts w:hint="default" w:ascii="Calibri" w:hAnsi="Calibri"/>
                <w:sz w:val="21"/>
                <w:szCs w:val="21"/>
              </w:rPr>
            </w:pPr>
            <w:r>
              <w:rPr>
                <w:rFonts w:hint="eastAsia" w:ascii="Calibri" w:hAnsi="Calibri"/>
                <w:sz w:val="21"/>
                <w:szCs w:val="21"/>
                <w:lang w:val="en-US" w:eastAsia="zh-CN"/>
              </w:rPr>
              <w:t>3、</w:t>
            </w: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10</w:t>
            </w:r>
            <w:r>
              <w:rPr>
                <w:rFonts w:hint="eastAsia" w:ascii="Calibri" w:hAnsi="Calibri"/>
                <w:sz w:val="21"/>
                <w:szCs w:val="21"/>
              </w:rPr>
              <w:t>个工作日内</w:t>
            </w:r>
            <w:r>
              <w:rPr>
                <w:rFonts w:hint="eastAsia" w:ascii="Calibri" w:hAnsi="Calibri"/>
                <w:sz w:val="21"/>
                <w:szCs w:val="21"/>
                <w:lang w:eastAsia="zh-CN"/>
              </w:rPr>
              <w:t>备案意见</w:t>
            </w:r>
            <w:r>
              <w:rPr>
                <w:rFonts w:hint="eastAsia" w:ascii="Calibri" w:hAnsi="Calibri"/>
                <w:sz w:val="21"/>
                <w:szCs w:val="21"/>
              </w:rPr>
              <w:t>。不予</w:t>
            </w:r>
            <w:r>
              <w:rPr>
                <w:rFonts w:hint="eastAsia" w:ascii="Calibri" w:hAnsi="Calibri"/>
                <w:sz w:val="21"/>
                <w:szCs w:val="21"/>
                <w:lang w:eastAsia="zh-CN"/>
              </w:rPr>
              <w:t>备案</w:t>
            </w:r>
            <w:r>
              <w:rPr>
                <w:rFonts w:hint="eastAsia" w:ascii="Calibri" w:hAnsi="Calibri"/>
                <w:sz w:val="21"/>
                <w:szCs w:val="21"/>
              </w:rPr>
              <w:t>的，书面告知申请人不予</w:t>
            </w:r>
            <w:r>
              <w:rPr>
                <w:rFonts w:hint="eastAsia" w:ascii="Calibri" w:hAnsi="Calibri"/>
                <w:sz w:val="21"/>
                <w:szCs w:val="21"/>
                <w:lang w:eastAsia="zh-CN"/>
              </w:rPr>
              <w:t>备案</w:t>
            </w:r>
            <w:r>
              <w:rPr>
                <w:rFonts w:hint="eastAsia" w:ascii="Calibri" w:hAnsi="Calibri"/>
                <w:sz w:val="21"/>
                <w:szCs w:val="21"/>
              </w:rPr>
              <w:t>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2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3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2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3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2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3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88"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88"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w:t>
      </w:r>
      <w:r>
        <w:rPr>
          <w:rFonts w:hint="eastAsia" w:ascii="Calibri" w:hAnsi="Calibri"/>
          <w:sz w:val="21"/>
          <w:szCs w:val="21"/>
          <w:lang w:eastAsia="zh-CN"/>
        </w:rPr>
        <w:t>其他权力</w:t>
      </w:r>
      <w:r>
        <w:rPr>
          <w:rFonts w:hint="eastAsia" w:ascii="Calibri" w:hAnsi="Calibri"/>
          <w:sz w:val="21"/>
          <w:szCs w:val="21"/>
          <w:lang w:val="en-US" w:eastAsia="zh-CN"/>
        </w:rPr>
        <w:t>4</w:t>
      </w:r>
    </w:p>
    <w:tbl>
      <w:tblPr>
        <w:tblStyle w:val="3"/>
        <w:tblW w:w="14088" w:type="dxa"/>
        <w:tblInd w:w="-88" w:type="dxa"/>
        <w:tblLayout w:type="fixed"/>
        <w:tblCellMar>
          <w:top w:w="0" w:type="dxa"/>
          <w:left w:w="0" w:type="dxa"/>
          <w:bottom w:w="0" w:type="dxa"/>
          <w:right w:w="0" w:type="dxa"/>
        </w:tblCellMar>
      </w:tblPr>
      <w:tblGrid>
        <w:gridCol w:w="420"/>
        <w:gridCol w:w="420"/>
        <w:gridCol w:w="3733"/>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42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733"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20"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4</w:t>
            </w:r>
          </w:p>
        </w:tc>
        <w:tc>
          <w:tcPr>
            <w:tcW w:w="42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r>
              <w:rPr>
                <w:rFonts w:hint="default"/>
              </w:rPr>
              <w:t>受委托生产种子</w:t>
            </w:r>
          </w:p>
        </w:tc>
        <w:tc>
          <w:tcPr>
            <w:tcW w:w="3733"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lang w:val="en-US" w:eastAsia="zh-CN"/>
              </w:rPr>
            </w:pPr>
            <w:r>
              <w:rPr>
                <w:rFonts w:hint="eastAsia" w:ascii="Calibri" w:hAnsi="Calibri"/>
                <w:sz w:val="21"/>
                <w:szCs w:val="21"/>
                <w:lang w:val="en-US" w:eastAsia="zh-CN"/>
              </w:rPr>
              <w:t>1、《中华人民共和国种子法》（2016年版）第三十八条 种子生产经营者在种子生产经营许可证载明的有效区域设立分支机构的，专门经营不再分装的包装种子的，或者受具有种子生产经营许可证的种子生产经营者以书面委托生产、代销其种子的，不需要办理种子生产经营许可证，但应当向当地农业、林业主管部门备案。2、《农作物种子生产经营许可管理办法》（2017年修订）第二十四条受具有种子生产经营许可证的企业书面委托生产其种子的，应当在种子播种前向当地县级农业主管部门备案。备案时应当提交委托企业的种子生产经营许可证复印件、委托生产合同，以及种子生产者名称、住所、负责人、联系方式、品种名称、生产地点、生产面积等材料。</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lang w:eastAsia="zh-CN"/>
              </w:rPr>
              <w:t>个体工商户、</w:t>
            </w:r>
          </w:p>
          <w:p>
            <w:pPr>
              <w:keepNext w:val="0"/>
              <w:keepLines w:val="0"/>
              <w:widowControl/>
              <w:suppressLineNumbers w:val="0"/>
              <w:spacing w:before="0" w:beforeAutospacing="0" w:after="0" w:afterAutospacing="0"/>
              <w:ind w:left="0" w:right="0"/>
              <w:jc w:val="left"/>
              <w:rPr>
                <w:rFonts w:hint="default"/>
              </w:rPr>
            </w:pPr>
            <w:r>
              <w:rPr>
                <w:rFonts w:hint="eastAsia" w:ascii="Calibri" w:hAnsi="Calibri"/>
                <w:sz w:val="21"/>
                <w:szCs w:val="21"/>
                <w:lang w:eastAsia="zh-CN"/>
              </w:rPr>
              <w:t>法人或其他组织</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备案表</w:t>
            </w: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5</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2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3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，出具审核意见。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2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3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10</w:t>
            </w:r>
            <w:r>
              <w:rPr>
                <w:rFonts w:hint="eastAsia" w:ascii="Calibri" w:hAnsi="Calibri"/>
                <w:sz w:val="21"/>
                <w:szCs w:val="21"/>
              </w:rPr>
              <w:t>个工作日内</w:t>
            </w:r>
            <w:r>
              <w:rPr>
                <w:rFonts w:hint="eastAsia" w:ascii="Calibri" w:hAnsi="Calibri"/>
                <w:sz w:val="21"/>
                <w:szCs w:val="21"/>
                <w:lang w:eastAsia="zh-CN"/>
              </w:rPr>
              <w:t>备案意见</w:t>
            </w:r>
            <w:r>
              <w:rPr>
                <w:rFonts w:hint="eastAsia" w:ascii="Calibri" w:hAnsi="Calibri"/>
                <w:sz w:val="21"/>
                <w:szCs w:val="21"/>
              </w:rPr>
              <w:t>。不予</w:t>
            </w:r>
            <w:r>
              <w:rPr>
                <w:rFonts w:hint="eastAsia" w:ascii="Calibri" w:hAnsi="Calibri"/>
                <w:sz w:val="21"/>
                <w:szCs w:val="21"/>
                <w:lang w:eastAsia="zh-CN"/>
              </w:rPr>
              <w:t>备案</w:t>
            </w:r>
            <w:r>
              <w:rPr>
                <w:rFonts w:hint="eastAsia" w:ascii="Calibri" w:hAnsi="Calibri"/>
                <w:sz w:val="21"/>
                <w:szCs w:val="21"/>
              </w:rPr>
              <w:t>的，书面告知申请人不予</w:t>
            </w:r>
            <w:r>
              <w:rPr>
                <w:rFonts w:hint="eastAsia" w:ascii="Calibri" w:hAnsi="Calibri"/>
                <w:sz w:val="21"/>
                <w:szCs w:val="21"/>
                <w:lang w:eastAsia="zh-CN"/>
              </w:rPr>
              <w:t>备案</w:t>
            </w:r>
            <w:r>
              <w:rPr>
                <w:rFonts w:hint="eastAsia" w:ascii="Calibri" w:hAnsi="Calibri"/>
                <w:sz w:val="21"/>
                <w:szCs w:val="21"/>
              </w:rPr>
              <w:t>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2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3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2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3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2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3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88"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88"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rPr>
          <w:rFonts w:hint="default"/>
          <w:lang w:val="en-US" w:eastAsia="zh-CN"/>
        </w:rPr>
      </w:pPr>
    </w:p>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w:t>
      </w:r>
      <w:r>
        <w:rPr>
          <w:rFonts w:hint="eastAsia" w:ascii="Calibri" w:hAnsi="Calibri"/>
          <w:sz w:val="21"/>
          <w:szCs w:val="21"/>
          <w:lang w:eastAsia="zh-CN"/>
        </w:rPr>
        <w:t>其他权力</w:t>
      </w:r>
      <w:r>
        <w:rPr>
          <w:rFonts w:hint="eastAsia" w:ascii="Calibri" w:hAnsi="Calibri"/>
          <w:sz w:val="21"/>
          <w:szCs w:val="21"/>
          <w:lang w:val="en-US" w:eastAsia="zh-CN"/>
        </w:rPr>
        <w:t>5</w:t>
      </w:r>
    </w:p>
    <w:tbl>
      <w:tblPr>
        <w:tblStyle w:val="3"/>
        <w:tblW w:w="14388" w:type="dxa"/>
        <w:tblInd w:w="-388" w:type="dxa"/>
        <w:tblLayout w:type="fixed"/>
        <w:tblCellMar>
          <w:top w:w="0" w:type="dxa"/>
          <w:left w:w="0" w:type="dxa"/>
          <w:bottom w:w="0" w:type="dxa"/>
          <w:right w:w="0" w:type="dxa"/>
        </w:tblCellMar>
      </w:tblPr>
      <w:tblGrid>
        <w:gridCol w:w="435"/>
        <w:gridCol w:w="660"/>
        <w:gridCol w:w="3778"/>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66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778"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3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5</w:t>
            </w:r>
          </w:p>
        </w:tc>
        <w:tc>
          <w:tcPr>
            <w:tcW w:w="66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p>
          <w:p>
            <w:pPr>
              <w:keepNext w:val="0"/>
              <w:keepLines w:val="0"/>
              <w:widowControl/>
              <w:suppressLineNumbers w:val="0"/>
              <w:spacing w:before="0" w:beforeAutospacing="0" w:after="0" w:afterAutospacing="0"/>
              <w:ind w:left="0" w:right="0"/>
              <w:jc w:val="left"/>
              <w:rPr>
                <w:rFonts w:hint="default"/>
                <w:sz w:val="21"/>
                <w:szCs w:val="21"/>
              </w:rPr>
            </w:pPr>
          </w:p>
          <w:p>
            <w:pPr>
              <w:keepNext w:val="0"/>
              <w:keepLines w:val="0"/>
              <w:widowControl/>
              <w:suppressLineNumbers w:val="0"/>
              <w:spacing w:before="0" w:beforeAutospacing="0" w:after="0" w:afterAutospacing="0"/>
              <w:ind w:left="0" w:right="0"/>
              <w:jc w:val="left"/>
              <w:rPr>
                <w:rFonts w:hint="default"/>
                <w:sz w:val="21"/>
                <w:szCs w:val="21"/>
              </w:rPr>
            </w:pPr>
          </w:p>
          <w:p>
            <w:pPr>
              <w:keepNext w:val="0"/>
              <w:keepLines w:val="0"/>
              <w:widowControl/>
              <w:suppressLineNumbers w:val="0"/>
              <w:spacing w:before="0" w:beforeAutospacing="0" w:after="0" w:afterAutospacing="0"/>
              <w:ind w:left="0" w:right="0"/>
              <w:jc w:val="left"/>
              <w:rPr>
                <w:rFonts w:hint="default"/>
              </w:rPr>
            </w:pPr>
            <w:r>
              <w:rPr>
                <w:rFonts w:hint="default"/>
                <w:sz w:val="21"/>
                <w:szCs w:val="21"/>
              </w:rPr>
              <w:t>无植物检疫性有害生物的种苗繁育基地、母树林基地审核</w:t>
            </w:r>
          </w:p>
        </w:tc>
        <w:tc>
          <w:tcPr>
            <w:tcW w:w="3778"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4"/>
              </w:numPr>
              <w:suppressLineNumbers w:val="0"/>
              <w:spacing w:before="0" w:beforeAutospacing="0" w:after="0" w:afterAutospacing="0"/>
              <w:ind w:left="0" w:right="0"/>
              <w:jc w:val="left"/>
              <w:rPr>
                <w:rFonts w:hint="eastAsia" w:ascii="Calibri" w:hAnsi="Calibri"/>
                <w:sz w:val="21"/>
                <w:szCs w:val="21"/>
                <w:lang w:val="en-US" w:eastAsia="zh-CN"/>
              </w:rPr>
            </w:pPr>
            <w:r>
              <w:rPr>
                <w:rFonts w:hint="eastAsia" w:ascii="Calibri" w:hAnsi="Calibri"/>
                <w:sz w:val="21"/>
                <w:szCs w:val="21"/>
                <w:lang w:val="en-US" w:eastAsia="zh-CN"/>
              </w:rPr>
              <w:t>植物检疫条例实施细则(农业部分)(农业部令2007年第6号修订) 　　 　　第十九条种苗繁育单位或个人必须有计划地在无植物检疫对象分布的地区建立种苗繁育基地。新建的良种场、原种场、苗圃等，在选址以前，应征求当地植物检疫机构的意见；植物检疫机构应帮助种苗繁育单位选择符合检疫要求的地方建立繁育基地。 　　</w:t>
            </w:r>
          </w:p>
          <w:p>
            <w:pPr>
              <w:keepNext w:val="0"/>
              <w:keepLines w:val="0"/>
              <w:widowControl/>
              <w:numPr>
                <w:ilvl w:val="0"/>
                <w:numId w:val="14"/>
              </w:numPr>
              <w:suppressLineNumbers w:val="0"/>
              <w:spacing w:before="0" w:beforeAutospacing="0" w:after="0" w:afterAutospacing="0"/>
              <w:ind w:left="0" w:right="0"/>
              <w:jc w:val="left"/>
              <w:rPr>
                <w:rFonts w:hint="eastAsia" w:ascii="Calibri" w:hAnsi="Calibri"/>
                <w:sz w:val="21"/>
                <w:szCs w:val="21"/>
                <w:lang w:val="en-US" w:eastAsia="zh-CN"/>
              </w:rPr>
            </w:pPr>
            <w:r>
              <w:rPr>
                <w:rFonts w:hint="eastAsia" w:ascii="Calibri" w:hAnsi="Calibri"/>
                <w:sz w:val="21"/>
                <w:szCs w:val="21"/>
                <w:lang w:val="en-US" w:eastAsia="zh-CN"/>
              </w:rPr>
              <w:t>《河南省植物检疫条例》（2001年）第三条　省辖市、县（市、区）人民政府农业、林业行政主管部门分别主管本行政区域内的农业植物检疫、森林植物检疫工作。 各级农业、林业行政主管部门所属的农业植物检疫机构、森林植物检疫机构分别负责执行本行政区域内的农业、森林植物检疫任务。 第二十条种子、苗木等繁殖材料的繁育单位或个人必须有计划地建立无植物检疫对象的种苗繁育基地、母树林基地。建立繁育基地应符合检疫要求，并提前报所在地植物检疫机构审核。</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lang w:eastAsia="zh-CN"/>
              </w:rPr>
              <w:t>个人、</w:t>
            </w:r>
          </w:p>
          <w:p>
            <w:pPr>
              <w:keepNext w:val="0"/>
              <w:keepLines w:val="0"/>
              <w:widowControl/>
              <w:suppressLineNumbers w:val="0"/>
              <w:spacing w:before="0" w:beforeAutospacing="0" w:after="0" w:afterAutospacing="0"/>
              <w:ind w:left="0" w:right="0"/>
              <w:jc w:val="left"/>
              <w:rPr>
                <w:rFonts w:hint="default"/>
              </w:rPr>
            </w:pPr>
            <w:r>
              <w:rPr>
                <w:rFonts w:hint="eastAsia" w:ascii="Calibri" w:hAnsi="Calibri"/>
                <w:sz w:val="21"/>
                <w:szCs w:val="21"/>
                <w:lang w:eastAsia="zh-CN"/>
              </w:rPr>
              <w:t>法人或其他组织</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植物</w:t>
            </w: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检疫报告</w:t>
            </w: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3</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7</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3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7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lang w:eastAsia="zh-CN"/>
              </w:rPr>
              <w:t>现场检疫，出具意见。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3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7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3</w:t>
            </w:r>
            <w:r>
              <w:rPr>
                <w:rFonts w:hint="eastAsia" w:ascii="Calibri" w:hAnsi="Calibri"/>
                <w:sz w:val="21"/>
                <w:szCs w:val="21"/>
              </w:rPr>
              <w:t>个工作日内</w:t>
            </w:r>
            <w:r>
              <w:rPr>
                <w:rFonts w:hint="eastAsia" w:ascii="Calibri" w:hAnsi="Calibri"/>
                <w:sz w:val="21"/>
                <w:szCs w:val="21"/>
                <w:lang w:eastAsia="zh-CN"/>
              </w:rPr>
              <w:t>备案意见</w:t>
            </w:r>
            <w:r>
              <w:rPr>
                <w:rFonts w:hint="eastAsia" w:ascii="Calibri" w:hAnsi="Calibri"/>
                <w:sz w:val="21"/>
                <w:szCs w:val="21"/>
              </w:rPr>
              <w:t>。不予</w:t>
            </w:r>
            <w:r>
              <w:rPr>
                <w:rFonts w:hint="eastAsia" w:ascii="Calibri" w:hAnsi="Calibri"/>
                <w:sz w:val="21"/>
                <w:szCs w:val="21"/>
                <w:lang w:eastAsia="zh-CN"/>
              </w:rPr>
              <w:t>备案</w:t>
            </w:r>
            <w:r>
              <w:rPr>
                <w:rFonts w:hint="eastAsia" w:ascii="Calibri" w:hAnsi="Calibri"/>
                <w:sz w:val="21"/>
                <w:szCs w:val="21"/>
              </w:rPr>
              <w:t>的，书面告知申请人不予</w:t>
            </w:r>
            <w:r>
              <w:rPr>
                <w:rFonts w:hint="eastAsia" w:ascii="Calibri" w:hAnsi="Calibri"/>
                <w:sz w:val="21"/>
                <w:szCs w:val="21"/>
                <w:lang w:eastAsia="zh-CN"/>
              </w:rPr>
              <w:t>备案</w:t>
            </w:r>
            <w:r>
              <w:rPr>
                <w:rFonts w:hint="eastAsia" w:ascii="Calibri" w:hAnsi="Calibri"/>
                <w:sz w:val="21"/>
                <w:szCs w:val="21"/>
              </w:rPr>
              <w:t>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3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7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3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7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3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6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7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388"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388"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w:t>
      </w:r>
      <w:r>
        <w:rPr>
          <w:rFonts w:hint="eastAsia" w:ascii="Calibri" w:hAnsi="Calibri"/>
          <w:sz w:val="21"/>
          <w:szCs w:val="21"/>
          <w:lang w:eastAsia="zh-CN"/>
        </w:rPr>
        <w:t>其他权力</w:t>
      </w:r>
      <w:r>
        <w:rPr>
          <w:rFonts w:hint="eastAsia" w:ascii="Calibri" w:hAnsi="Calibri"/>
          <w:sz w:val="21"/>
          <w:szCs w:val="21"/>
          <w:lang w:val="en-US" w:eastAsia="zh-CN"/>
        </w:rPr>
        <w:t>6</w:t>
      </w:r>
    </w:p>
    <w:tbl>
      <w:tblPr>
        <w:tblStyle w:val="3"/>
        <w:tblW w:w="14088" w:type="dxa"/>
        <w:tblInd w:w="-88" w:type="dxa"/>
        <w:tblLayout w:type="fixed"/>
        <w:tblCellMar>
          <w:top w:w="0" w:type="dxa"/>
          <w:left w:w="0" w:type="dxa"/>
          <w:bottom w:w="0" w:type="dxa"/>
          <w:right w:w="0" w:type="dxa"/>
        </w:tblCellMar>
      </w:tblPr>
      <w:tblGrid>
        <w:gridCol w:w="420"/>
        <w:gridCol w:w="420"/>
        <w:gridCol w:w="3733"/>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42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733"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20"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6</w:t>
            </w:r>
          </w:p>
        </w:tc>
        <w:tc>
          <w:tcPr>
            <w:tcW w:w="42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r>
              <w:rPr>
                <w:rFonts w:hint="default"/>
              </w:rPr>
              <w:t>水利项目重大设计变更</w:t>
            </w:r>
          </w:p>
        </w:tc>
        <w:tc>
          <w:tcPr>
            <w:tcW w:w="3733"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5"/>
              </w:numPr>
              <w:suppressLineNumbers w:val="0"/>
              <w:spacing w:before="0" w:beforeAutospacing="0" w:after="0" w:afterAutospacing="0"/>
              <w:ind w:left="0" w:right="0"/>
              <w:jc w:val="left"/>
              <w:rPr>
                <w:rFonts w:hint="eastAsia" w:ascii="Calibri" w:hAnsi="Calibri"/>
                <w:sz w:val="21"/>
                <w:szCs w:val="21"/>
                <w:lang w:val="en-US" w:eastAsia="zh-CN"/>
              </w:rPr>
            </w:pPr>
            <w:r>
              <w:rPr>
                <w:rFonts w:hint="eastAsia" w:ascii="Calibri" w:hAnsi="Calibri"/>
                <w:sz w:val="21"/>
                <w:szCs w:val="21"/>
                <w:lang w:val="en-US" w:eastAsia="zh-CN"/>
              </w:rPr>
              <w:t>《关于加强公益性水利工程建设管理的若干意见》(国发〔2000〕20号)第五项第八条:“设计变更、子项目调整、建设标准调整、概算预算调整等,须按程序上报原审批单位审批。由以上原因形成中央投资节余的,应按国家有关规定报国家计委、财政部、水利部审批后,将节余资金用于其他经过批准的水利工程建设项目。”</w:t>
            </w:r>
          </w:p>
          <w:p>
            <w:pPr>
              <w:keepNext w:val="0"/>
              <w:keepLines w:val="0"/>
              <w:widowControl/>
              <w:numPr>
                <w:ilvl w:val="0"/>
                <w:numId w:val="15"/>
              </w:numPr>
              <w:suppressLineNumbers w:val="0"/>
              <w:spacing w:before="0" w:beforeAutospacing="0" w:after="0" w:afterAutospacing="0"/>
              <w:ind w:left="0" w:leftChars="0" w:right="0" w:rightChars="0" w:firstLine="0" w:firstLineChars="0"/>
              <w:jc w:val="left"/>
              <w:rPr>
                <w:rFonts w:hint="eastAsia" w:ascii="Calibri" w:hAnsi="Calibri"/>
                <w:sz w:val="21"/>
                <w:szCs w:val="21"/>
                <w:lang w:val="en-US" w:eastAsia="zh-CN"/>
              </w:rPr>
            </w:pPr>
            <w:r>
              <w:rPr>
                <w:rFonts w:hint="eastAsia" w:ascii="Calibri" w:hAnsi="Calibri"/>
                <w:sz w:val="21"/>
                <w:szCs w:val="21"/>
                <w:lang w:val="en-US" w:eastAsia="zh-CN"/>
              </w:rPr>
              <w:t>《水利基本建设投资计划管理暂行办法》(水规计〔2003〕344号)第二十九条:“工程项目设计变更、子项目调整、建设标准调整、概算调整等,须按程序上报原审批单位审批。”</w:t>
            </w:r>
          </w:p>
          <w:p>
            <w:pPr>
              <w:keepNext w:val="0"/>
              <w:keepLines w:val="0"/>
              <w:widowControl/>
              <w:numPr>
                <w:ilvl w:val="0"/>
                <w:numId w:val="15"/>
              </w:numPr>
              <w:suppressLineNumbers w:val="0"/>
              <w:spacing w:before="0" w:beforeAutospacing="0" w:after="0" w:afterAutospacing="0"/>
              <w:ind w:left="0" w:leftChars="0" w:right="0" w:rightChars="0" w:firstLine="0" w:firstLineChars="0"/>
              <w:jc w:val="left"/>
              <w:rPr>
                <w:rFonts w:hint="eastAsia" w:ascii="Calibri" w:hAnsi="Calibri"/>
                <w:sz w:val="21"/>
                <w:szCs w:val="21"/>
                <w:lang w:val="en-US" w:eastAsia="zh-CN"/>
              </w:rPr>
            </w:pPr>
            <w:r>
              <w:rPr>
                <w:rFonts w:hint="eastAsia" w:ascii="Calibri" w:hAnsi="Calibri"/>
                <w:sz w:val="21"/>
                <w:szCs w:val="21"/>
                <w:lang w:val="en-US" w:eastAsia="zh-CN"/>
              </w:rPr>
              <w:t xml:space="preserve">《水利工程设计变更管理暂行办法》(水规计〔2012〕93号)第七条:“工程设计变更分为重大设计变更和一般设计变更。……”第十五条:“工程设计变更审批采用分级管理制度。重大设计变更文件,由项目法人按原报审程序报原初步设计审批部门审批。” </w:t>
            </w:r>
          </w:p>
          <w:p>
            <w:pPr>
              <w:keepNext w:val="0"/>
              <w:keepLines w:val="0"/>
              <w:widowControl/>
              <w:numPr>
                <w:ilvl w:val="0"/>
                <w:numId w:val="15"/>
              </w:numPr>
              <w:suppressLineNumbers w:val="0"/>
              <w:spacing w:before="0" w:beforeAutospacing="0" w:after="0" w:afterAutospacing="0"/>
              <w:ind w:left="0" w:leftChars="0" w:right="0" w:rightChars="0" w:firstLine="0" w:firstLineChars="0"/>
              <w:jc w:val="left"/>
              <w:rPr>
                <w:rFonts w:hint="eastAsia" w:ascii="Calibri" w:hAnsi="Calibri"/>
                <w:sz w:val="21"/>
                <w:szCs w:val="21"/>
                <w:lang w:val="en-US" w:eastAsia="zh-CN"/>
              </w:rPr>
            </w:pPr>
            <w:r>
              <w:rPr>
                <w:rFonts w:hint="eastAsia" w:ascii="Calibri" w:hAnsi="Calibri"/>
                <w:sz w:val="21"/>
                <w:szCs w:val="21"/>
                <w:lang w:val="en-US" w:eastAsia="zh-CN"/>
              </w:rPr>
              <w:t>《国务院对确需保留的行政审批项目设定行政许可的目录》(国务院令第412号)第172项:“水利基建项目初步设计文件审批,县级以上人民政府水行政主管部门。”</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lang w:eastAsia="zh-CN"/>
              </w:rPr>
              <w:t>个体工商户、</w:t>
            </w:r>
          </w:p>
          <w:p>
            <w:pPr>
              <w:keepNext w:val="0"/>
              <w:keepLines w:val="0"/>
              <w:widowControl/>
              <w:suppressLineNumbers w:val="0"/>
              <w:spacing w:before="0" w:beforeAutospacing="0" w:after="0" w:afterAutospacing="0"/>
              <w:ind w:left="0" w:right="0"/>
              <w:jc w:val="left"/>
              <w:rPr>
                <w:rFonts w:hint="default"/>
              </w:rPr>
            </w:pPr>
            <w:r>
              <w:rPr>
                <w:rFonts w:hint="eastAsia" w:ascii="Calibri" w:hAnsi="Calibri"/>
                <w:sz w:val="21"/>
                <w:szCs w:val="21"/>
                <w:lang w:eastAsia="zh-CN"/>
              </w:rPr>
              <w:t>法人或其他组织</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批文</w:t>
            </w: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、水利股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10</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2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3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，出具审核意见。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2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3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10</w:t>
            </w:r>
            <w:r>
              <w:rPr>
                <w:rFonts w:hint="eastAsia" w:ascii="Calibri" w:hAnsi="Calibri"/>
                <w:sz w:val="21"/>
                <w:szCs w:val="21"/>
              </w:rPr>
              <w:t>个工作日内</w:t>
            </w:r>
            <w:r>
              <w:rPr>
                <w:rFonts w:hint="eastAsia" w:ascii="Calibri" w:hAnsi="Calibri"/>
                <w:sz w:val="21"/>
                <w:szCs w:val="21"/>
                <w:lang w:eastAsia="zh-CN"/>
              </w:rPr>
              <w:t>作出审批决定</w:t>
            </w:r>
            <w:r>
              <w:rPr>
                <w:rFonts w:hint="eastAsia" w:ascii="Calibri" w:hAnsi="Calibri"/>
                <w:sz w:val="21"/>
                <w:szCs w:val="21"/>
              </w:rPr>
              <w:t>。不予</w:t>
            </w:r>
            <w:r>
              <w:rPr>
                <w:rFonts w:hint="eastAsia" w:ascii="Calibri" w:hAnsi="Calibri"/>
                <w:sz w:val="21"/>
                <w:szCs w:val="21"/>
                <w:lang w:eastAsia="zh-CN"/>
              </w:rPr>
              <w:t>批准</w:t>
            </w:r>
            <w:r>
              <w:rPr>
                <w:rFonts w:hint="eastAsia" w:ascii="Calibri" w:hAnsi="Calibri"/>
                <w:sz w:val="21"/>
                <w:szCs w:val="21"/>
              </w:rPr>
              <w:t>的，书面告知申请人不予</w:t>
            </w:r>
            <w:r>
              <w:rPr>
                <w:rFonts w:hint="eastAsia" w:ascii="Calibri" w:hAnsi="Calibri"/>
                <w:sz w:val="21"/>
                <w:szCs w:val="21"/>
                <w:lang w:eastAsia="zh-CN"/>
              </w:rPr>
              <w:t>批准</w:t>
            </w:r>
            <w:r>
              <w:rPr>
                <w:rFonts w:hint="eastAsia" w:ascii="Calibri" w:hAnsi="Calibri"/>
                <w:sz w:val="21"/>
                <w:szCs w:val="21"/>
              </w:rPr>
              <w:t>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2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3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2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3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2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3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088"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088"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w:t>
      </w:r>
      <w:r>
        <w:rPr>
          <w:rFonts w:hint="eastAsia" w:ascii="Calibri" w:hAnsi="Calibri"/>
          <w:sz w:val="21"/>
          <w:szCs w:val="21"/>
          <w:lang w:eastAsia="zh-CN"/>
        </w:rPr>
        <w:t>其他权力</w:t>
      </w:r>
      <w:r>
        <w:rPr>
          <w:rFonts w:hint="eastAsia" w:ascii="Calibri" w:hAnsi="Calibri"/>
          <w:sz w:val="21"/>
          <w:szCs w:val="21"/>
          <w:lang w:val="en-US" w:eastAsia="zh-CN"/>
        </w:rPr>
        <w:t>7</w:t>
      </w:r>
    </w:p>
    <w:tbl>
      <w:tblPr>
        <w:tblStyle w:val="3"/>
        <w:tblW w:w="14103" w:type="dxa"/>
        <w:tblInd w:w="-103" w:type="dxa"/>
        <w:tblLayout w:type="fixed"/>
        <w:tblCellMar>
          <w:top w:w="0" w:type="dxa"/>
          <w:left w:w="0" w:type="dxa"/>
          <w:bottom w:w="0" w:type="dxa"/>
          <w:right w:w="0" w:type="dxa"/>
        </w:tblCellMar>
      </w:tblPr>
      <w:tblGrid>
        <w:gridCol w:w="420"/>
        <w:gridCol w:w="480"/>
        <w:gridCol w:w="3688"/>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48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688"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20"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7</w:t>
            </w:r>
          </w:p>
        </w:tc>
        <w:tc>
          <w:tcPr>
            <w:tcW w:w="48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r>
              <w:rPr>
                <w:rFonts w:hint="default"/>
              </w:rPr>
              <w:t>生产建设项目水土保持设施自主验收报备</w:t>
            </w:r>
          </w:p>
        </w:tc>
        <w:tc>
          <w:tcPr>
            <w:tcW w:w="3688"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lang w:val="en-US" w:eastAsia="zh-CN"/>
              </w:rPr>
            </w:pPr>
            <w:r>
              <w:rPr>
                <w:rFonts w:hint="eastAsia" w:ascii="Calibri" w:hAnsi="Calibri"/>
                <w:sz w:val="21"/>
                <w:szCs w:val="21"/>
                <w:lang w:val="en-US" w:eastAsia="zh-CN"/>
              </w:rPr>
              <w:t>1、《中华人民共和国水土保持法》第二十七条：依法应当编制水土保持方案的生产建设项目中的水土保持设施，应当与主体工程同时设计、同时施工、同时投产使用；生产建设项目竣工验收，应当验收水土保持设施；水土保持设施未经验收或者验收不合格的，生产建设项目不得投产使用。 2.《河南省实施〈中华人民共和国水土保持法〉办法》第二十六条：生产建设项目竣工验收，应当验收水土保持设施。水土保持设施未经验收或者验收不合格的，生产建设项目不得投入使用。分期建设、分期投入使用的生产建设项目，其相应的水土保持设施应当分期验收。 3.《水利部关于加强事中事后监管规范生产建设项目水土保持设施自主验收的通知》（水保〔2017〕365号）：生产建设单位应在向社会公开水土保持设施验收材料后、生产建设项目投产使用前，向水土保持方案审批机关报备水土保持设施验收材料。</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rPr>
            </w:pPr>
            <w:r>
              <w:rPr>
                <w:rFonts w:hint="eastAsia" w:ascii="Calibri" w:hAnsi="Calibri"/>
                <w:sz w:val="21"/>
                <w:szCs w:val="21"/>
                <w:lang w:eastAsia="zh-CN"/>
              </w:rPr>
              <w:t>法人</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报备意见</w:t>
            </w: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、水利股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5</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8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68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现场勘验，出具审核意见。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8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68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5</w:t>
            </w:r>
            <w:r>
              <w:rPr>
                <w:rFonts w:hint="eastAsia" w:ascii="Calibri" w:hAnsi="Calibri"/>
                <w:sz w:val="21"/>
                <w:szCs w:val="21"/>
              </w:rPr>
              <w:t>个工作日内</w:t>
            </w:r>
            <w:r>
              <w:rPr>
                <w:rFonts w:hint="eastAsia" w:ascii="Calibri" w:hAnsi="Calibri"/>
                <w:sz w:val="21"/>
                <w:szCs w:val="21"/>
                <w:lang w:eastAsia="zh-CN"/>
              </w:rPr>
              <w:t>核定核备意见</w:t>
            </w:r>
            <w:r>
              <w:rPr>
                <w:rFonts w:hint="eastAsia" w:ascii="Calibri" w:hAnsi="Calibri"/>
                <w:sz w:val="21"/>
                <w:szCs w:val="21"/>
              </w:rPr>
              <w:t>。不予</w:t>
            </w:r>
            <w:r>
              <w:rPr>
                <w:rFonts w:hint="eastAsia" w:ascii="Calibri" w:hAnsi="Calibri"/>
                <w:sz w:val="21"/>
                <w:szCs w:val="21"/>
                <w:lang w:eastAsia="zh-CN"/>
              </w:rPr>
              <w:t>核定核备</w:t>
            </w:r>
            <w:r>
              <w:rPr>
                <w:rFonts w:hint="eastAsia" w:ascii="Calibri" w:hAnsi="Calibri"/>
                <w:sz w:val="21"/>
                <w:szCs w:val="21"/>
              </w:rPr>
              <w:t>的，书面告知申请人不予</w:t>
            </w:r>
            <w:r>
              <w:rPr>
                <w:rFonts w:hint="eastAsia" w:ascii="Calibri" w:hAnsi="Calibri"/>
                <w:sz w:val="21"/>
                <w:szCs w:val="21"/>
                <w:lang w:eastAsia="zh-CN"/>
              </w:rPr>
              <w:t>核定核备</w:t>
            </w:r>
            <w:r>
              <w:rPr>
                <w:rFonts w:hint="eastAsia" w:ascii="Calibri" w:hAnsi="Calibri"/>
                <w:sz w:val="21"/>
                <w:szCs w:val="21"/>
              </w:rPr>
              <w:t>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8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68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8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68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8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68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103"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103"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w:t>
      </w:r>
      <w:r>
        <w:rPr>
          <w:rFonts w:hint="eastAsia" w:ascii="Calibri" w:hAnsi="Calibri"/>
          <w:sz w:val="21"/>
          <w:szCs w:val="21"/>
          <w:lang w:eastAsia="zh-CN"/>
        </w:rPr>
        <w:t>其他权力</w:t>
      </w:r>
      <w:r>
        <w:rPr>
          <w:rFonts w:hint="eastAsia" w:ascii="Calibri" w:hAnsi="Calibri"/>
          <w:sz w:val="21"/>
          <w:szCs w:val="21"/>
          <w:lang w:val="en-US" w:eastAsia="zh-CN"/>
        </w:rPr>
        <w:t>8</w:t>
      </w:r>
    </w:p>
    <w:tbl>
      <w:tblPr>
        <w:tblStyle w:val="3"/>
        <w:tblW w:w="14313" w:type="dxa"/>
        <w:tblInd w:w="-313" w:type="dxa"/>
        <w:tblLayout w:type="fixed"/>
        <w:tblCellMar>
          <w:top w:w="0" w:type="dxa"/>
          <w:left w:w="0" w:type="dxa"/>
          <w:bottom w:w="0" w:type="dxa"/>
          <w:right w:w="0" w:type="dxa"/>
        </w:tblCellMar>
      </w:tblPr>
      <w:tblGrid>
        <w:gridCol w:w="375"/>
        <w:gridCol w:w="450"/>
        <w:gridCol w:w="3973"/>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45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973"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37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8</w:t>
            </w:r>
          </w:p>
        </w:tc>
        <w:tc>
          <w:tcPr>
            <w:tcW w:w="45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suppressLineNumbers w:val="0"/>
              <w:spacing w:before="0" w:beforeAutospacing="0" w:after="0" w:afterAutospacing="0"/>
              <w:ind w:left="0" w:right="0"/>
              <w:jc w:val="left"/>
              <w:rPr>
                <w:rFonts w:hint="default"/>
              </w:rPr>
            </w:pPr>
            <w:r>
              <w:rPr>
                <w:rFonts w:hint="default"/>
              </w:rPr>
              <w:t>建设项目占用防洪规划保留区用地审核</w:t>
            </w:r>
          </w:p>
        </w:tc>
        <w:tc>
          <w:tcPr>
            <w:tcW w:w="3973"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jc w:val="left"/>
              <w:rPr>
                <w:rFonts w:hint="eastAsia" w:ascii="Calibri" w:hAnsi="Calibri"/>
                <w:sz w:val="21"/>
                <w:szCs w:val="21"/>
                <w:lang w:val="en-US" w:eastAsia="zh-CN"/>
              </w:rPr>
            </w:pPr>
            <w:r>
              <w:rPr>
                <w:rFonts w:hint="eastAsia" w:ascii="Calibri" w:hAnsi="Calibri"/>
                <w:sz w:val="21"/>
                <w:szCs w:val="21"/>
                <w:lang w:val="en-US" w:eastAsia="zh-CN"/>
              </w:rPr>
              <w:t>1、《中华人民共和国防洪法》第十六条：“防洪规划确定的河道整治计划用地和规划建设的堤防用地范围内的土地，经土地管理部门和水行政主管部门会同有关地区核定，报经县级以上人民政府按照国务院规定的权限批准后，可以划定为规划保留区；该规划保留区范围内的土地涉及其他项目用地的，有关土地管理部门和水行政主管部门核定时，应当征求有关部门的意见。规划保留区依照前款规定划定后，应当公告。 前款规划保留区内不得建设与防洪无关的工矿工程设施；在特殊情况下，国家工矿建设项目确需占用前款规划保留区内的土地的，应当按照国家规定的基本建设程序报请批准，并征求有关水行政主管部门的意见。防洪规划确定的扩大或者开辟的人工排洪道用地范围内的土地，经省级以上人民政府土地管理部门和水行政主管部门会同有关部门、有关地区核定，报省级以上人民政府按照国务院规定的权限批准后，可以划定为规划保留区，适用前款规定。”</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rPr>
            </w:pPr>
            <w:r>
              <w:rPr>
                <w:rFonts w:hint="eastAsia" w:ascii="Calibri" w:hAnsi="Calibri"/>
                <w:sz w:val="21"/>
                <w:szCs w:val="21"/>
                <w:lang w:eastAsia="zh-CN"/>
              </w:rPr>
              <w:t>法人</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审批意见</w:t>
            </w: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、水利股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10</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20</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37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5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7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rPr>
              <w:t>对申请材料进行全面审查，</w:t>
            </w:r>
            <w:r>
              <w:rPr>
                <w:rFonts w:hint="eastAsia" w:ascii="Calibri" w:hAnsi="Calibri"/>
                <w:sz w:val="21"/>
                <w:szCs w:val="21"/>
                <w:lang w:eastAsia="zh-CN"/>
              </w:rPr>
              <w:t>现场勘验，出具审核意见。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37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5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7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10</w:t>
            </w:r>
            <w:r>
              <w:rPr>
                <w:rFonts w:hint="eastAsia" w:ascii="Calibri" w:hAnsi="Calibri"/>
                <w:sz w:val="21"/>
                <w:szCs w:val="21"/>
              </w:rPr>
              <w:t>个工作日内</w:t>
            </w:r>
            <w:r>
              <w:rPr>
                <w:rFonts w:hint="eastAsia" w:ascii="Calibri" w:hAnsi="Calibri"/>
                <w:sz w:val="21"/>
                <w:szCs w:val="21"/>
                <w:lang w:eastAsia="zh-CN"/>
              </w:rPr>
              <w:t>审批意见</w:t>
            </w:r>
            <w:r>
              <w:rPr>
                <w:rFonts w:hint="eastAsia" w:ascii="Calibri" w:hAnsi="Calibri"/>
                <w:sz w:val="21"/>
                <w:szCs w:val="21"/>
              </w:rPr>
              <w:t>。不予</w:t>
            </w:r>
            <w:r>
              <w:rPr>
                <w:rFonts w:hint="eastAsia" w:ascii="Calibri" w:hAnsi="Calibri"/>
                <w:sz w:val="21"/>
                <w:szCs w:val="21"/>
                <w:lang w:eastAsia="zh-CN"/>
              </w:rPr>
              <w:t>批准</w:t>
            </w:r>
            <w:r>
              <w:rPr>
                <w:rFonts w:hint="eastAsia" w:ascii="Calibri" w:hAnsi="Calibri"/>
                <w:sz w:val="21"/>
                <w:szCs w:val="21"/>
              </w:rPr>
              <w:t>的，书面告知申请人理由和依据。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37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5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7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37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5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7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37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5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73"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313"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313"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w:t>
      </w:r>
      <w:r>
        <w:rPr>
          <w:rFonts w:hint="eastAsia" w:ascii="Calibri" w:hAnsi="Calibri"/>
          <w:sz w:val="21"/>
          <w:szCs w:val="21"/>
          <w:lang w:eastAsia="zh-CN"/>
        </w:rPr>
        <w:t>其他权力</w:t>
      </w:r>
      <w:r>
        <w:rPr>
          <w:rFonts w:hint="eastAsia" w:ascii="Calibri" w:hAnsi="Calibri"/>
          <w:sz w:val="21"/>
          <w:szCs w:val="21"/>
          <w:lang w:val="en-US" w:eastAsia="zh-CN"/>
        </w:rPr>
        <w:t>9</w:t>
      </w:r>
    </w:p>
    <w:tbl>
      <w:tblPr>
        <w:tblStyle w:val="3"/>
        <w:tblW w:w="14388" w:type="dxa"/>
        <w:tblInd w:w="-388" w:type="dxa"/>
        <w:tblLayout w:type="fixed"/>
        <w:tblCellMar>
          <w:top w:w="0" w:type="dxa"/>
          <w:left w:w="0" w:type="dxa"/>
          <w:bottom w:w="0" w:type="dxa"/>
          <w:right w:w="0" w:type="dxa"/>
        </w:tblCellMar>
      </w:tblPr>
      <w:tblGrid>
        <w:gridCol w:w="495"/>
        <w:gridCol w:w="600"/>
        <w:gridCol w:w="3778"/>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4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60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778"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49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9</w:t>
            </w:r>
          </w:p>
        </w:tc>
        <w:tc>
          <w:tcPr>
            <w:tcW w:w="60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p>
          <w:p>
            <w:pPr>
              <w:keepNext w:val="0"/>
              <w:keepLines w:val="0"/>
              <w:widowControl/>
              <w:suppressLineNumbers w:val="0"/>
              <w:spacing w:before="0" w:beforeAutospacing="0" w:after="0" w:afterAutospacing="0"/>
              <w:ind w:left="0" w:right="0"/>
              <w:jc w:val="left"/>
              <w:rPr>
                <w:rFonts w:hint="default"/>
                <w:sz w:val="21"/>
                <w:szCs w:val="21"/>
              </w:rPr>
            </w:pPr>
          </w:p>
          <w:p>
            <w:pPr>
              <w:keepNext w:val="0"/>
              <w:keepLines w:val="0"/>
              <w:widowControl/>
              <w:suppressLineNumbers w:val="0"/>
              <w:spacing w:before="0" w:beforeAutospacing="0" w:after="0" w:afterAutospacing="0"/>
              <w:ind w:left="0" w:right="0"/>
              <w:jc w:val="left"/>
              <w:rPr>
                <w:rFonts w:hint="default"/>
                <w:sz w:val="21"/>
                <w:szCs w:val="21"/>
              </w:rPr>
            </w:pPr>
          </w:p>
          <w:p>
            <w:pPr>
              <w:keepNext w:val="0"/>
              <w:keepLines w:val="0"/>
              <w:widowControl/>
              <w:suppressLineNumbers w:val="0"/>
              <w:spacing w:before="0" w:beforeAutospacing="0" w:after="0" w:afterAutospacing="0"/>
              <w:ind w:left="0" w:right="0"/>
              <w:jc w:val="left"/>
              <w:rPr>
                <w:rFonts w:hint="eastAsia" w:eastAsia="宋体"/>
                <w:lang w:eastAsia="zh-CN"/>
              </w:rPr>
            </w:pPr>
            <w:r>
              <w:rPr>
                <w:rFonts w:hint="eastAsia"/>
                <w:lang w:eastAsia="zh-CN"/>
              </w:rPr>
              <w:t>产地检疫</w:t>
            </w:r>
          </w:p>
        </w:tc>
        <w:tc>
          <w:tcPr>
            <w:tcW w:w="3778"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rightChars="0"/>
              <w:jc w:val="left"/>
              <w:rPr>
                <w:rFonts w:hint="eastAsia" w:ascii="Calibri" w:hAnsi="Calibri"/>
                <w:sz w:val="21"/>
                <w:szCs w:val="21"/>
                <w:lang w:val="en-US" w:eastAsia="zh-CN"/>
              </w:rPr>
            </w:pPr>
            <w:r>
              <w:rPr>
                <w:rFonts w:hint="eastAsia" w:ascii="Calibri" w:hAnsi="Calibri"/>
                <w:sz w:val="21"/>
                <w:szCs w:val="21"/>
                <w:lang w:val="en-US" w:eastAsia="zh-CN"/>
              </w:rPr>
              <w:t>1、《植物检疫条例》（1983年1月3日国务院发布。1992年5月13日修订发布）第十一条:“种子、苗木和其他繁殖材料和繁育单位，必须有计划地建立无植物检疫对象的种苗繁育基地、母树林基地。试验、推广的种子、苗木和其他繁殖材料，不得带有植物检疫对象。植物检疫机构应实施产地检疫 。”</w:t>
            </w:r>
          </w:p>
          <w:p>
            <w:pPr>
              <w:keepNext w:val="0"/>
              <w:keepLines w:val="0"/>
              <w:widowControl/>
              <w:numPr>
                <w:ilvl w:val="0"/>
                <w:numId w:val="0"/>
              </w:numPr>
              <w:suppressLineNumbers w:val="0"/>
              <w:spacing w:before="0" w:beforeAutospacing="0" w:after="0" w:afterAutospacing="0"/>
              <w:ind w:left="0" w:right="0" w:rightChars="0"/>
              <w:jc w:val="left"/>
              <w:rPr>
                <w:rFonts w:hint="eastAsia" w:ascii="Calibri" w:hAnsi="Calibri"/>
                <w:sz w:val="21"/>
                <w:szCs w:val="21"/>
                <w:lang w:val="en-US" w:eastAsia="zh-CN"/>
              </w:rPr>
            </w:pPr>
            <w:r>
              <w:rPr>
                <w:rFonts w:hint="eastAsia" w:ascii="Calibri" w:hAnsi="Calibri"/>
                <w:sz w:val="21"/>
                <w:szCs w:val="21"/>
                <w:lang w:val="en-US" w:eastAsia="zh-CN"/>
              </w:rPr>
              <w:t>2、 《河南省植物检疫条例》（2001年9月29日河南省第九届人民代表大会常务委员会第二十四次会议通过）第十九条：“各级植物检疫机构对本地区的种子、苗木等繁殖材料的繁育、生产基地，应当实施产地检疫。种子、苗木的生产、繁育单位或个人应密切配合。种子、苗木生产、繁育单位和个人应在种植前十五日前向当地植物检疫机构提出申请，经植物检疫机构同意后，方可种植。植物检疫机构应在接到申请七日内予以答复。”</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lang w:eastAsia="zh-CN"/>
              </w:rPr>
              <w:t>个人、</w:t>
            </w:r>
          </w:p>
          <w:p>
            <w:pPr>
              <w:keepNext w:val="0"/>
              <w:keepLines w:val="0"/>
              <w:widowControl/>
              <w:suppressLineNumbers w:val="0"/>
              <w:spacing w:before="0" w:beforeAutospacing="0" w:after="0" w:afterAutospacing="0"/>
              <w:ind w:left="0" w:right="0"/>
              <w:jc w:val="left"/>
              <w:rPr>
                <w:rFonts w:hint="default"/>
              </w:rPr>
            </w:pPr>
            <w:r>
              <w:rPr>
                <w:rFonts w:hint="eastAsia" w:ascii="Calibri" w:hAnsi="Calibri"/>
                <w:sz w:val="21"/>
                <w:szCs w:val="21"/>
                <w:lang w:eastAsia="zh-CN"/>
              </w:rPr>
              <w:t>法人或其他组织</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植物</w:t>
            </w: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检疫报告</w:t>
            </w: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3</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7</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49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0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7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lang w:eastAsia="zh-CN"/>
              </w:rPr>
              <w:t>现场检疫，出具意见。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49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0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7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3</w:t>
            </w:r>
            <w:r>
              <w:rPr>
                <w:rFonts w:hint="eastAsia" w:ascii="Calibri" w:hAnsi="Calibri"/>
                <w:sz w:val="21"/>
                <w:szCs w:val="21"/>
              </w:rPr>
              <w:t>个工作日内</w:t>
            </w:r>
            <w:r>
              <w:rPr>
                <w:rFonts w:hint="eastAsia" w:ascii="Calibri" w:hAnsi="Calibri"/>
                <w:sz w:val="21"/>
                <w:szCs w:val="21"/>
                <w:lang w:eastAsia="zh-CN"/>
              </w:rPr>
              <w:t>备案意见</w:t>
            </w:r>
            <w:r>
              <w:rPr>
                <w:rFonts w:hint="eastAsia" w:ascii="Calibri" w:hAnsi="Calibri"/>
                <w:sz w:val="21"/>
                <w:szCs w:val="21"/>
              </w:rPr>
              <w:t>。不予</w:t>
            </w:r>
            <w:r>
              <w:rPr>
                <w:rFonts w:hint="eastAsia" w:ascii="Calibri" w:hAnsi="Calibri"/>
                <w:sz w:val="21"/>
                <w:szCs w:val="21"/>
                <w:lang w:eastAsia="zh-CN"/>
              </w:rPr>
              <w:t>备案</w:t>
            </w:r>
            <w:r>
              <w:rPr>
                <w:rFonts w:hint="eastAsia" w:ascii="Calibri" w:hAnsi="Calibri"/>
                <w:sz w:val="21"/>
                <w:szCs w:val="21"/>
              </w:rPr>
              <w:t>的，书面告知申请人不予</w:t>
            </w:r>
            <w:r>
              <w:rPr>
                <w:rFonts w:hint="eastAsia" w:ascii="Calibri" w:hAnsi="Calibri"/>
                <w:sz w:val="21"/>
                <w:szCs w:val="21"/>
                <w:lang w:eastAsia="zh-CN"/>
              </w:rPr>
              <w:t>备案</w:t>
            </w:r>
            <w:r>
              <w:rPr>
                <w:rFonts w:hint="eastAsia" w:ascii="Calibri" w:hAnsi="Calibri"/>
                <w:sz w:val="21"/>
                <w:szCs w:val="21"/>
              </w:rPr>
              <w:t>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49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0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7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49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0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7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49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60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7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388"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388"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rPr>
          <w:rFonts w:hint="default"/>
          <w:lang w:val="en-US" w:eastAsia="zh-CN"/>
        </w:rPr>
      </w:pPr>
    </w:p>
    <w:p>
      <w:pPr>
        <w:rPr>
          <w:rFonts w:hint="default"/>
          <w:lang w:val="en-US" w:eastAsia="zh-CN"/>
        </w:rPr>
      </w:pPr>
    </w:p>
    <w:p>
      <w:pPr>
        <w:widowControl/>
        <w:jc w:val="center"/>
        <w:rPr>
          <w:rFonts w:ascii="Calibri" w:hAnsi="Calibri"/>
          <w:b/>
          <w:bCs/>
          <w:sz w:val="32"/>
          <w:szCs w:val="32"/>
        </w:rPr>
      </w:pPr>
      <w:r>
        <w:rPr>
          <w:rFonts w:ascii="Calibri" w:hAnsi="Calibri"/>
          <w:b/>
          <w:bCs/>
          <w:sz w:val="32"/>
          <w:szCs w:val="32"/>
        </w:rPr>
        <w:t>湛河区农</w:t>
      </w:r>
      <w:r>
        <w:rPr>
          <w:rFonts w:hint="eastAsia" w:ascii="Calibri" w:hAnsi="Calibri"/>
          <w:b/>
          <w:bCs/>
          <w:sz w:val="32"/>
          <w:szCs w:val="32"/>
        </w:rPr>
        <w:t>业农村和</w:t>
      </w:r>
      <w:r>
        <w:rPr>
          <w:rFonts w:ascii="Calibri" w:hAnsi="Calibri"/>
          <w:b/>
          <w:bCs/>
          <w:sz w:val="32"/>
          <w:szCs w:val="32"/>
        </w:rPr>
        <w:t>水利局权力清单和责任清单表</w:t>
      </w:r>
    </w:p>
    <w:p>
      <w:pPr>
        <w:widowControl/>
        <w:jc w:val="left"/>
        <w:rPr>
          <w:rFonts w:hint="default" w:ascii="Calibri" w:hAnsi="Calibri" w:eastAsia="宋体"/>
          <w:sz w:val="21"/>
          <w:szCs w:val="21"/>
          <w:lang w:val="en-US" w:eastAsia="zh-CN"/>
        </w:rPr>
      </w:pPr>
      <w:r>
        <w:rPr>
          <w:rFonts w:ascii="Calibri" w:hAnsi="Calibri"/>
          <w:sz w:val="21"/>
          <w:szCs w:val="21"/>
        </w:rPr>
        <w:t>职权类别：</w:t>
      </w:r>
      <w:r>
        <w:rPr>
          <w:rFonts w:hint="eastAsia" w:ascii="Calibri" w:hAnsi="Calibri"/>
          <w:sz w:val="21"/>
          <w:szCs w:val="21"/>
          <w:lang w:eastAsia="zh-CN"/>
        </w:rPr>
        <w:t>其他权力</w:t>
      </w:r>
      <w:r>
        <w:rPr>
          <w:rFonts w:hint="eastAsia" w:ascii="Calibri" w:hAnsi="Calibri"/>
          <w:sz w:val="21"/>
          <w:szCs w:val="21"/>
          <w:lang w:val="en-US" w:eastAsia="zh-CN"/>
        </w:rPr>
        <w:t>10</w:t>
      </w:r>
    </w:p>
    <w:tbl>
      <w:tblPr>
        <w:tblStyle w:val="3"/>
        <w:tblW w:w="14388" w:type="dxa"/>
        <w:tblInd w:w="-388" w:type="dxa"/>
        <w:tblLayout w:type="fixed"/>
        <w:tblCellMar>
          <w:top w:w="0" w:type="dxa"/>
          <w:left w:w="0" w:type="dxa"/>
          <w:bottom w:w="0" w:type="dxa"/>
          <w:right w:w="0" w:type="dxa"/>
        </w:tblCellMar>
      </w:tblPr>
      <w:tblGrid>
        <w:gridCol w:w="525"/>
        <w:gridCol w:w="570"/>
        <w:gridCol w:w="3778"/>
        <w:gridCol w:w="375"/>
        <w:gridCol w:w="390"/>
        <w:gridCol w:w="705"/>
        <w:gridCol w:w="855"/>
        <w:gridCol w:w="405"/>
        <w:gridCol w:w="3915"/>
        <w:gridCol w:w="465"/>
        <w:gridCol w:w="495"/>
        <w:gridCol w:w="492"/>
        <w:gridCol w:w="709"/>
        <w:gridCol w:w="709"/>
      </w:tblGrid>
      <w:tr>
        <w:tblPrEx>
          <w:tblLayout w:type="fixed"/>
          <w:tblCellMar>
            <w:top w:w="0" w:type="dxa"/>
            <w:left w:w="0" w:type="dxa"/>
            <w:bottom w:w="0" w:type="dxa"/>
            <w:right w:w="0" w:type="dxa"/>
          </w:tblCellMar>
        </w:tblPrEx>
        <w:trPr>
          <w:trHeight w:val="1013" w:hRule="atLeast"/>
        </w:trPr>
        <w:tc>
          <w:tcPr>
            <w:tcW w:w="5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序号</w:t>
            </w:r>
          </w:p>
        </w:tc>
        <w:tc>
          <w:tcPr>
            <w:tcW w:w="5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职权名称</w:t>
            </w:r>
          </w:p>
        </w:tc>
        <w:tc>
          <w:tcPr>
            <w:tcW w:w="3778"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实施依据</w:t>
            </w:r>
          </w:p>
        </w:tc>
        <w:tc>
          <w:tcPr>
            <w:tcW w:w="37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实施对象</w:t>
            </w:r>
          </w:p>
        </w:tc>
        <w:tc>
          <w:tcPr>
            <w:tcW w:w="39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实施机构</w:t>
            </w:r>
          </w:p>
        </w:tc>
        <w:tc>
          <w:tcPr>
            <w:tcW w:w="7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其他共同实施部门</w:t>
            </w:r>
          </w:p>
        </w:tc>
        <w:tc>
          <w:tcPr>
            <w:tcW w:w="85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实施证件名称及有效期</w:t>
            </w: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办理环节</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p>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 xml:space="preserve">        责任事项</w:t>
            </w:r>
          </w:p>
        </w:tc>
        <w:tc>
          <w:tcPr>
            <w:tcW w:w="46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责任处室</w:t>
            </w:r>
          </w:p>
        </w:tc>
        <w:tc>
          <w:tcPr>
            <w:tcW w:w="49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承诺时限</w:t>
            </w:r>
          </w:p>
        </w:tc>
        <w:tc>
          <w:tcPr>
            <w:tcW w:w="492"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法定时限</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收费情况及依据</w:t>
            </w:r>
          </w:p>
        </w:tc>
        <w:tc>
          <w:tcPr>
            <w:tcW w:w="70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b/>
                <w:bCs/>
                <w:sz w:val="21"/>
                <w:szCs w:val="21"/>
              </w:rPr>
            </w:pPr>
            <w:r>
              <w:rPr>
                <w:rFonts w:hint="default" w:ascii="Calibri" w:hAnsi="Calibri"/>
                <w:b/>
                <w:bCs/>
                <w:sz w:val="21"/>
                <w:szCs w:val="21"/>
              </w:rPr>
              <w:t>调整意见及理由</w:t>
            </w:r>
          </w:p>
        </w:tc>
      </w:tr>
      <w:tr>
        <w:tblPrEx>
          <w:tblLayout w:type="fixed"/>
          <w:tblCellMar>
            <w:top w:w="0" w:type="dxa"/>
            <w:left w:w="0" w:type="dxa"/>
            <w:bottom w:w="0" w:type="dxa"/>
            <w:right w:w="0" w:type="dxa"/>
          </w:tblCellMar>
        </w:tblPrEx>
        <w:tc>
          <w:tcPr>
            <w:tcW w:w="52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eastAsia" w:ascii="Calibri" w:hAnsi="Calibri"/>
                <w:sz w:val="28"/>
                <w:szCs w:val="28"/>
              </w:rPr>
            </w:pPr>
          </w:p>
          <w:p>
            <w:pPr>
              <w:keepNext w:val="0"/>
              <w:keepLines w:val="0"/>
              <w:widowControl/>
              <w:suppressLineNumbers w:val="0"/>
              <w:spacing w:before="0" w:beforeAutospacing="0" w:after="0" w:afterAutospacing="0"/>
              <w:ind w:left="0" w:right="0"/>
              <w:jc w:val="left"/>
              <w:rPr>
                <w:rFonts w:hint="default" w:eastAsia="宋体"/>
                <w:lang w:val="en-US" w:eastAsia="zh-CN"/>
              </w:rPr>
            </w:pPr>
            <w:r>
              <w:rPr>
                <w:rFonts w:hint="eastAsia"/>
                <w:lang w:val="en-US" w:eastAsia="zh-CN"/>
              </w:rPr>
              <w:t>10</w:t>
            </w:r>
          </w:p>
        </w:tc>
        <w:tc>
          <w:tcPr>
            <w:tcW w:w="57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p>
          <w:p>
            <w:pPr>
              <w:keepNext w:val="0"/>
              <w:keepLines w:val="0"/>
              <w:widowControl/>
              <w:suppressLineNumbers w:val="0"/>
              <w:spacing w:before="0" w:beforeAutospacing="0" w:after="0" w:afterAutospacing="0"/>
              <w:ind w:left="0" w:right="0"/>
              <w:jc w:val="left"/>
              <w:rPr>
                <w:rFonts w:hint="default"/>
                <w:sz w:val="21"/>
                <w:szCs w:val="21"/>
              </w:rPr>
            </w:pPr>
          </w:p>
          <w:p>
            <w:pPr>
              <w:keepNext w:val="0"/>
              <w:keepLines w:val="0"/>
              <w:widowControl/>
              <w:suppressLineNumbers w:val="0"/>
              <w:spacing w:before="0" w:beforeAutospacing="0" w:after="0" w:afterAutospacing="0"/>
              <w:ind w:left="0" w:right="0"/>
              <w:jc w:val="left"/>
              <w:rPr>
                <w:rFonts w:hint="default"/>
                <w:sz w:val="21"/>
                <w:szCs w:val="21"/>
              </w:rPr>
            </w:pPr>
          </w:p>
          <w:p>
            <w:pPr>
              <w:keepNext w:val="0"/>
              <w:keepLines w:val="0"/>
              <w:widowControl/>
              <w:suppressLineNumbers w:val="0"/>
              <w:spacing w:before="0" w:beforeAutospacing="0" w:after="0" w:afterAutospacing="0"/>
              <w:ind w:left="0" w:right="0"/>
              <w:jc w:val="left"/>
              <w:rPr>
                <w:rFonts w:hint="default"/>
                <w:sz w:val="21"/>
                <w:szCs w:val="21"/>
              </w:rPr>
            </w:pPr>
          </w:p>
          <w:p>
            <w:pPr>
              <w:keepNext w:val="0"/>
              <w:keepLines w:val="0"/>
              <w:widowControl/>
              <w:suppressLineNumbers w:val="0"/>
              <w:spacing w:before="0" w:beforeAutospacing="0" w:after="0" w:afterAutospacing="0"/>
              <w:ind w:left="0" w:right="0"/>
              <w:jc w:val="left"/>
              <w:rPr>
                <w:rFonts w:hint="default"/>
                <w:sz w:val="21"/>
                <w:szCs w:val="21"/>
              </w:rPr>
            </w:pPr>
          </w:p>
          <w:p>
            <w:pPr>
              <w:keepNext w:val="0"/>
              <w:keepLines w:val="0"/>
              <w:widowControl/>
              <w:suppressLineNumbers w:val="0"/>
              <w:spacing w:before="0" w:beforeAutospacing="0" w:after="0" w:afterAutospacing="0"/>
              <w:ind w:left="0" w:right="0"/>
              <w:jc w:val="left"/>
              <w:rPr>
                <w:rFonts w:hint="default"/>
                <w:sz w:val="21"/>
                <w:szCs w:val="21"/>
              </w:rPr>
            </w:pPr>
          </w:p>
          <w:p>
            <w:pPr>
              <w:keepNext w:val="0"/>
              <w:keepLines w:val="0"/>
              <w:widowControl/>
              <w:suppressLineNumbers w:val="0"/>
              <w:spacing w:before="0" w:beforeAutospacing="0" w:after="0" w:afterAutospacing="0"/>
              <w:ind w:left="0" w:right="0"/>
              <w:jc w:val="left"/>
              <w:rPr>
                <w:rFonts w:hint="default"/>
                <w:sz w:val="21"/>
                <w:szCs w:val="21"/>
              </w:rPr>
            </w:pPr>
            <w:r>
              <w:rPr>
                <w:rFonts w:hint="default"/>
                <w:sz w:val="21"/>
                <w:szCs w:val="21"/>
              </w:rPr>
              <w:t>植物检疫备案</w:t>
            </w:r>
          </w:p>
          <w:p>
            <w:pPr>
              <w:keepNext w:val="0"/>
              <w:keepLines w:val="0"/>
              <w:widowControl/>
              <w:suppressLineNumbers w:val="0"/>
              <w:spacing w:before="0" w:beforeAutospacing="0" w:after="0" w:afterAutospacing="0"/>
              <w:ind w:left="0" w:right="0"/>
              <w:jc w:val="left"/>
              <w:rPr>
                <w:rFonts w:hint="default"/>
              </w:rPr>
            </w:pPr>
          </w:p>
        </w:tc>
        <w:tc>
          <w:tcPr>
            <w:tcW w:w="3778"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0"/>
              </w:numPr>
              <w:suppressLineNumbers w:val="0"/>
              <w:spacing w:before="0" w:beforeAutospacing="0" w:after="0" w:afterAutospacing="0"/>
              <w:ind w:left="0" w:right="0" w:rightChars="0"/>
              <w:jc w:val="left"/>
              <w:rPr>
                <w:rFonts w:hint="eastAsia" w:ascii="Calibri" w:hAnsi="Calibri"/>
                <w:sz w:val="21"/>
                <w:szCs w:val="21"/>
                <w:lang w:val="en-US" w:eastAsia="zh-CN"/>
              </w:rPr>
            </w:pPr>
            <w:r>
              <w:rPr>
                <w:rFonts w:hint="eastAsia" w:ascii="Calibri" w:hAnsi="Calibri"/>
                <w:sz w:val="21"/>
                <w:szCs w:val="21"/>
                <w:lang w:val="en-US" w:eastAsia="zh-CN"/>
              </w:rPr>
              <w:t>1、《河南省植物检疫条例》（2001年9月29日河南省第九届人民代表大会常务委员会第二十四次会议通过）第六条：“生产、加工、经营种子和苗木等繁殖材料以及其他应施检疫的植物、植物产品的单位或个人，应当向植物检疫机构备案。</w:t>
            </w:r>
          </w:p>
        </w:tc>
        <w:tc>
          <w:tcPr>
            <w:tcW w:w="37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lang w:eastAsia="zh-CN"/>
              </w:rPr>
              <w:t>个人、</w:t>
            </w:r>
          </w:p>
          <w:p>
            <w:pPr>
              <w:keepNext w:val="0"/>
              <w:keepLines w:val="0"/>
              <w:widowControl/>
              <w:suppressLineNumbers w:val="0"/>
              <w:spacing w:before="0" w:beforeAutospacing="0" w:after="0" w:afterAutospacing="0"/>
              <w:ind w:left="0" w:right="0"/>
              <w:jc w:val="left"/>
              <w:rPr>
                <w:rFonts w:hint="default"/>
              </w:rPr>
            </w:pPr>
            <w:r>
              <w:rPr>
                <w:rFonts w:hint="eastAsia" w:ascii="Calibri" w:hAnsi="Calibri"/>
                <w:sz w:val="21"/>
                <w:szCs w:val="21"/>
                <w:lang w:eastAsia="zh-CN"/>
              </w:rPr>
              <w:t>法人或其他组织</w:t>
            </w:r>
          </w:p>
        </w:tc>
        <w:tc>
          <w:tcPr>
            <w:tcW w:w="390"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湛河区农</w:t>
            </w:r>
            <w:r>
              <w:rPr>
                <w:rFonts w:hint="eastAsia" w:ascii="Calibri" w:hAnsi="Calibri"/>
                <w:sz w:val="21"/>
                <w:szCs w:val="21"/>
              </w:rPr>
              <w:t>业农村和</w:t>
            </w:r>
            <w:r>
              <w:rPr>
                <w:rFonts w:hint="default" w:ascii="Calibri" w:hAnsi="Calibri"/>
                <w:sz w:val="21"/>
                <w:szCs w:val="21"/>
              </w:rPr>
              <w:t>水利局</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无</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85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植物</w:t>
            </w:r>
          </w:p>
          <w:p>
            <w:pPr>
              <w:keepNext w:val="0"/>
              <w:keepLines w:val="0"/>
              <w:widowControl/>
              <w:suppressLineNumbers w:val="0"/>
              <w:spacing w:before="0" w:beforeAutospacing="0" w:after="0" w:afterAutospacing="0"/>
              <w:ind w:left="0" w:right="0"/>
              <w:jc w:val="left"/>
              <w:rPr>
                <w:rFonts w:hint="eastAsia"/>
                <w:lang w:eastAsia="zh-CN"/>
              </w:rPr>
            </w:pPr>
            <w:r>
              <w:rPr>
                <w:rFonts w:hint="eastAsia"/>
                <w:lang w:eastAsia="zh-CN"/>
              </w:rPr>
              <w:t>检疫备案意见</w:t>
            </w:r>
          </w:p>
          <w:p>
            <w:pPr>
              <w:keepNext w:val="0"/>
              <w:keepLines w:val="0"/>
              <w:widowControl/>
              <w:suppressLineNumbers w:val="0"/>
              <w:spacing w:before="0" w:beforeAutospacing="0" w:after="0" w:afterAutospacing="0"/>
              <w:ind w:left="0" w:right="0"/>
              <w:jc w:val="left"/>
              <w:rPr>
                <w:rFonts w:hint="eastAsia" w:eastAsia="宋体"/>
                <w:lang w:eastAsia="zh-CN"/>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受理</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1受理责任：公示依法应当提交的材料，一次性告知补正材料；依法告知受理或不予受理（不予受理的依法告知理由）</w:t>
            </w:r>
          </w:p>
        </w:tc>
        <w:tc>
          <w:tcPr>
            <w:tcW w:w="46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default" w:ascii="Calibri" w:hAnsi="Calibri"/>
                <w:sz w:val="21"/>
                <w:szCs w:val="21"/>
              </w:rPr>
              <w:t>行政审批服务股</w:t>
            </w:r>
            <w:r>
              <w:rPr>
                <w:rFonts w:hint="eastAsia" w:ascii="Calibri" w:hAnsi="Calibri"/>
                <w:sz w:val="21"/>
                <w:szCs w:val="21"/>
                <w:lang w:eastAsia="zh-CN"/>
              </w:rPr>
              <w:t>、农业股</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495"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3</w:t>
            </w:r>
            <w:r>
              <w:rPr>
                <w:rFonts w:hint="eastAsia"/>
              </w:rPr>
              <w:t>个工作日</w:t>
            </w:r>
          </w:p>
        </w:tc>
        <w:tc>
          <w:tcPr>
            <w:tcW w:w="492"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eastAsia"/>
              </w:rPr>
            </w:pP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7</w:t>
            </w:r>
            <w:r>
              <w:rPr>
                <w:rFonts w:hint="eastAsia"/>
              </w:rPr>
              <w:t>个工作日</w:t>
            </w: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不</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收</w:t>
            </w: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费</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c>
          <w:tcPr>
            <w:tcW w:w="709" w:type="dxa"/>
            <w:vMerge w:val="restart"/>
            <w:tcBorders>
              <w:top w:val="nil"/>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p>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保留</w:t>
            </w:r>
          </w:p>
          <w:p>
            <w:pPr>
              <w:keepNext w:val="0"/>
              <w:keepLines w:val="0"/>
              <w:widowControl/>
              <w:suppressLineNumbers w:val="0"/>
              <w:spacing w:before="0" w:beforeAutospacing="0" w:after="0" w:afterAutospacing="0"/>
              <w:ind w:left="0" w:right="0"/>
              <w:jc w:val="left"/>
              <w:rPr>
                <w:rFonts w:hint="default" w:eastAsia="Calibri"/>
              </w:rPr>
            </w:pPr>
          </w:p>
          <w:p>
            <w:pPr>
              <w:keepNext w:val="0"/>
              <w:keepLines w:val="0"/>
              <w:widowControl/>
              <w:suppressLineNumbers w:val="0"/>
              <w:spacing w:before="0" w:beforeAutospacing="0" w:after="0" w:afterAutospacing="0"/>
              <w:ind w:left="0" w:right="0"/>
              <w:jc w:val="left"/>
              <w:rPr>
                <w:rFonts w:hint="eastAsia" w:eastAsia="Calibri"/>
              </w:rPr>
            </w:pPr>
          </w:p>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366" w:hRule="atLeast"/>
        </w:trPr>
        <w:tc>
          <w:tcPr>
            <w:tcW w:w="52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7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7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审查</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1"/>
                <w:szCs w:val="21"/>
                <w:lang w:eastAsia="zh-CN"/>
              </w:rPr>
            </w:pPr>
            <w:r>
              <w:rPr>
                <w:rFonts w:hint="eastAsia" w:ascii="Calibri" w:hAnsi="Calibri"/>
                <w:sz w:val="21"/>
                <w:szCs w:val="21"/>
              </w:rPr>
              <w:t>2、</w:t>
            </w:r>
            <w:r>
              <w:rPr>
                <w:rFonts w:hint="default" w:ascii="Calibri" w:hAnsi="Calibri"/>
                <w:sz w:val="21"/>
                <w:szCs w:val="21"/>
              </w:rPr>
              <w:t>审查责任：</w:t>
            </w:r>
            <w:r>
              <w:rPr>
                <w:rFonts w:hint="eastAsia" w:ascii="Calibri" w:hAnsi="Calibri"/>
                <w:sz w:val="21"/>
                <w:szCs w:val="21"/>
                <w:lang w:eastAsia="zh-CN"/>
              </w:rPr>
              <w:t>现场检疫，出具意见。</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1637" w:hRule="atLeast"/>
        </w:trPr>
        <w:tc>
          <w:tcPr>
            <w:tcW w:w="52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7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7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r>
              <w:rPr>
                <w:rFonts w:hint="default" w:ascii="Calibri" w:hAnsi="Calibri"/>
                <w:sz w:val="21"/>
                <w:szCs w:val="21"/>
              </w:rPr>
              <w:t>决定</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numPr>
                <w:ilvl w:val="0"/>
                <w:numId w:val="1"/>
              </w:numPr>
              <w:suppressLineNumbers w:val="0"/>
              <w:spacing w:before="0" w:beforeAutospacing="0" w:after="0" w:afterAutospacing="0"/>
              <w:ind w:right="0"/>
              <w:jc w:val="left"/>
              <w:rPr>
                <w:rFonts w:hint="default" w:ascii="Calibri" w:hAnsi="Calibri"/>
                <w:sz w:val="21"/>
                <w:szCs w:val="21"/>
              </w:rPr>
            </w:pPr>
            <w:r>
              <w:rPr>
                <w:rFonts w:hint="default" w:ascii="Calibri" w:hAnsi="Calibri"/>
                <w:sz w:val="21"/>
                <w:szCs w:val="21"/>
              </w:rPr>
              <w:t>决定责任：</w:t>
            </w:r>
            <w:r>
              <w:rPr>
                <w:rFonts w:hint="eastAsia" w:ascii="Calibri" w:hAnsi="Calibri"/>
                <w:sz w:val="21"/>
                <w:szCs w:val="21"/>
              </w:rPr>
              <w:t>应当自受理之日起</w:t>
            </w:r>
            <w:r>
              <w:rPr>
                <w:rFonts w:hint="eastAsia" w:ascii="Calibri" w:hAnsi="Calibri"/>
                <w:sz w:val="21"/>
                <w:szCs w:val="21"/>
                <w:lang w:val="en-US" w:eastAsia="zh-CN"/>
              </w:rPr>
              <w:t>3</w:t>
            </w:r>
            <w:r>
              <w:rPr>
                <w:rFonts w:hint="eastAsia" w:ascii="Calibri" w:hAnsi="Calibri"/>
                <w:sz w:val="21"/>
                <w:szCs w:val="21"/>
              </w:rPr>
              <w:t>个工作日内</w:t>
            </w:r>
            <w:r>
              <w:rPr>
                <w:rFonts w:hint="eastAsia" w:ascii="Calibri" w:hAnsi="Calibri"/>
                <w:sz w:val="21"/>
                <w:szCs w:val="21"/>
                <w:lang w:eastAsia="zh-CN"/>
              </w:rPr>
              <w:t>备案意见</w:t>
            </w:r>
            <w:r>
              <w:rPr>
                <w:rFonts w:hint="eastAsia" w:ascii="Calibri" w:hAnsi="Calibri"/>
                <w:sz w:val="21"/>
                <w:szCs w:val="21"/>
              </w:rPr>
              <w:t>。不予</w:t>
            </w:r>
            <w:r>
              <w:rPr>
                <w:rFonts w:hint="eastAsia" w:ascii="Calibri" w:hAnsi="Calibri"/>
                <w:sz w:val="21"/>
                <w:szCs w:val="21"/>
                <w:lang w:eastAsia="zh-CN"/>
              </w:rPr>
              <w:t>备案</w:t>
            </w:r>
            <w:r>
              <w:rPr>
                <w:rFonts w:hint="eastAsia" w:ascii="Calibri" w:hAnsi="Calibri"/>
                <w:sz w:val="21"/>
                <w:szCs w:val="21"/>
              </w:rPr>
              <w:t>的，书面告知申请人不予</w:t>
            </w:r>
            <w:r>
              <w:rPr>
                <w:rFonts w:hint="eastAsia" w:ascii="Calibri" w:hAnsi="Calibri"/>
                <w:sz w:val="21"/>
                <w:szCs w:val="21"/>
                <w:lang w:eastAsia="zh-CN"/>
              </w:rPr>
              <w:t>备案</w:t>
            </w:r>
            <w:r>
              <w:rPr>
                <w:rFonts w:hint="eastAsia" w:ascii="Calibri" w:hAnsi="Calibri"/>
                <w:sz w:val="21"/>
                <w:szCs w:val="21"/>
              </w:rPr>
              <w:t>的理由和依据。</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679" w:hRule="atLeast"/>
        </w:trPr>
        <w:tc>
          <w:tcPr>
            <w:tcW w:w="52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7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7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送达</w:t>
            </w:r>
          </w:p>
          <w:p>
            <w:pPr>
              <w:keepNext w:val="0"/>
              <w:keepLines w:val="0"/>
              <w:widowControl/>
              <w:suppressLineNumbers w:val="0"/>
              <w:spacing w:before="0" w:beforeAutospacing="0" w:after="0" w:afterAutospacing="0"/>
              <w:ind w:left="0" w:right="0"/>
              <w:jc w:val="left"/>
              <w:rPr>
                <w:rFonts w:hint="default" w:eastAsia="Calibri"/>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4、送达责任，制作送达文书，在规定期限内送达当事人。</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52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7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7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事后监督</w:t>
            </w: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eastAsia" w:ascii="Calibri" w:hAnsi="Calibri" w:eastAsia="宋体"/>
                <w:sz w:val="28"/>
                <w:szCs w:val="28"/>
                <w:lang w:eastAsia="zh-CN"/>
              </w:rPr>
            </w:pPr>
            <w:r>
              <w:rPr>
                <w:rFonts w:hint="default" w:ascii="Calibri" w:hAnsi="Calibri"/>
                <w:sz w:val="21"/>
                <w:szCs w:val="21"/>
              </w:rPr>
              <w:t>5、事后管理责任：</w:t>
            </w:r>
            <w:r>
              <w:rPr>
                <w:rFonts w:hint="eastAsia" w:ascii="Calibri" w:hAnsi="Calibri"/>
                <w:sz w:val="21"/>
                <w:szCs w:val="21"/>
              </w:rPr>
              <w:t>加强监督</w:t>
            </w:r>
            <w:r>
              <w:rPr>
                <w:rFonts w:hint="eastAsia" w:ascii="Calibri" w:hAnsi="Calibri"/>
                <w:sz w:val="21"/>
                <w:szCs w:val="21"/>
                <w:lang w:eastAsia="zh-CN"/>
              </w:rPr>
              <w:t>管理。</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rPr>
          <w:trHeight w:val="386" w:hRule="atLeast"/>
        </w:trPr>
        <w:tc>
          <w:tcPr>
            <w:tcW w:w="52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57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778"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7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390"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85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0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1"/>
                <w:szCs w:val="21"/>
              </w:rPr>
            </w:pPr>
          </w:p>
        </w:tc>
        <w:tc>
          <w:tcPr>
            <w:tcW w:w="3915"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6、其他法律法规规章规定应履行的职责。</w:t>
            </w:r>
          </w:p>
        </w:tc>
        <w:tc>
          <w:tcPr>
            <w:tcW w:w="46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5"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492"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c>
          <w:tcPr>
            <w:tcW w:w="709" w:type="dxa"/>
            <w:vMerge w:val="continue"/>
            <w:tcBorders>
              <w:top w:val="nil"/>
              <w:left w:val="nil"/>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rPr>
            </w:pPr>
          </w:p>
        </w:tc>
      </w:tr>
      <w:tr>
        <w:tblPrEx>
          <w:tblLayout w:type="fixed"/>
          <w:tblCellMar>
            <w:top w:w="0" w:type="dxa"/>
            <w:left w:w="0" w:type="dxa"/>
            <w:bottom w:w="0" w:type="dxa"/>
            <w:right w:w="0" w:type="dxa"/>
          </w:tblCellMar>
        </w:tblPrEx>
        <w:tc>
          <w:tcPr>
            <w:tcW w:w="14388"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sz w:val="21"/>
                <w:szCs w:val="21"/>
              </w:rPr>
            </w:pPr>
            <w:r>
              <w:rPr>
                <w:rFonts w:hint="default" w:ascii="Calibri" w:hAnsi="Calibri"/>
                <w:sz w:val="21"/>
                <w:szCs w:val="21"/>
              </w:rPr>
              <w:t>服务电话：</w:t>
            </w:r>
            <w:r>
              <w:rPr>
                <w:rFonts w:hint="default"/>
                <w:sz w:val="21"/>
                <w:szCs w:val="21"/>
              </w:rPr>
              <w:t>0375</w:t>
            </w:r>
            <w:r>
              <w:rPr>
                <w:rFonts w:hint="default" w:ascii="Calibri" w:hAnsi="Calibri"/>
                <w:sz w:val="21"/>
                <w:szCs w:val="21"/>
              </w:rPr>
              <w:t>—</w:t>
            </w:r>
            <w:r>
              <w:rPr>
                <w:rFonts w:hint="default"/>
                <w:sz w:val="21"/>
                <w:szCs w:val="21"/>
              </w:rPr>
              <w:t xml:space="preserve">2298696  </w:t>
            </w:r>
            <w:r>
              <w:rPr>
                <w:rFonts w:hint="eastAsia"/>
                <w:sz w:val="21"/>
                <w:szCs w:val="21"/>
              </w:rPr>
              <w:t xml:space="preserve">                                         监督电话：0375—</w:t>
            </w:r>
            <w:r>
              <w:rPr>
                <w:rFonts w:hint="default"/>
                <w:sz w:val="21"/>
                <w:szCs w:val="21"/>
              </w:rPr>
              <w:t xml:space="preserve">4938378                                     </w:t>
            </w:r>
          </w:p>
        </w:tc>
      </w:tr>
      <w:tr>
        <w:tblPrEx>
          <w:tblLayout w:type="fixed"/>
          <w:tblCellMar>
            <w:top w:w="0" w:type="dxa"/>
            <w:left w:w="0" w:type="dxa"/>
            <w:bottom w:w="0" w:type="dxa"/>
            <w:right w:w="0" w:type="dxa"/>
          </w:tblCellMar>
        </w:tblPrEx>
        <w:tc>
          <w:tcPr>
            <w:tcW w:w="14388" w:type="dxa"/>
            <w:gridSpan w:val="1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val="0"/>
              <w:keepLines w:val="0"/>
              <w:widowControl/>
              <w:suppressLineNumbers w:val="0"/>
              <w:spacing w:before="0" w:beforeAutospacing="0" w:after="0" w:afterAutospacing="0"/>
              <w:ind w:left="0" w:right="0"/>
              <w:jc w:val="left"/>
              <w:rPr>
                <w:rFonts w:hint="default" w:ascii="Calibri" w:hAnsi="Calibri"/>
                <w:sz w:val="28"/>
                <w:szCs w:val="28"/>
              </w:rPr>
            </w:pPr>
            <w:r>
              <w:rPr>
                <w:rFonts w:hint="default" w:ascii="Calibri" w:hAnsi="Calibri"/>
                <w:sz w:val="21"/>
                <w:szCs w:val="21"/>
              </w:rPr>
              <w:t>受理地点：平顶山市湛河区行政审批服务中心区农</w:t>
            </w:r>
            <w:r>
              <w:rPr>
                <w:rFonts w:hint="eastAsia" w:ascii="Calibri" w:hAnsi="Calibri"/>
                <w:sz w:val="21"/>
                <w:szCs w:val="21"/>
              </w:rPr>
              <w:t>业农村和</w:t>
            </w:r>
            <w:r>
              <w:rPr>
                <w:rFonts w:hint="default" w:ascii="Calibri" w:hAnsi="Calibri"/>
                <w:sz w:val="21"/>
                <w:szCs w:val="21"/>
              </w:rPr>
              <w:t>水利局窗口</w:t>
            </w:r>
          </w:p>
        </w:tc>
      </w:tr>
    </w:tbl>
    <w:p>
      <w:pPr>
        <w:rPr>
          <w:rFonts w:hint="default"/>
          <w:lang w:val="en-US" w:eastAsia="zh-CN"/>
        </w:rPr>
      </w:pPr>
    </w:p>
    <w:sectPr>
      <w:pgSz w:w="16838" w:h="11906" w:orient="landscape"/>
      <w:pgMar w:top="720" w:right="1474" w:bottom="720" w:left="1588"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auto"/>
    <w:pitch w:val="default"/>
    <w:sig w:usb0="A1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8E82FC"/>
    <w:multiLevelType w:val="singleLevel"/>
    <w:tmpl w:val="828E82FC"/>
    <w:lvl w:ilvl="0" w:tentative="0">
      <w:start w:val="1"/>
      <w:numFmt w:val="decimal"/>
      <w:suff w:val="nothing"/>
      <w:lvlText w:val="%1、"/>
      <w:lvlJc w:val="left"/>
    </w:lvl>
  </w:abstractNum>
  <w:abstractNum w:abstractNumId="1">
    <w:nsid w:val="8EF7442D"/>
    <w:multiLevelType w:val="singleLevel"/>
    <w:tmpl w:val="8EF7442D"/>
    <w:lvl w:ilvl="0" w:tentative="0">
      <w:start w:val="1"/>
      <w:numFmt w:val="decimal"/>
      <w:suff w:val="nothing"/>
      <w:lvlText w:val="%1、"/>
      <w:lvlJc w:val="left"/>
    </w:lvl>
  </w:abstractNum>
  <w:abstractNum w:abstractNumId="2">
    <w:nsid w:val="FD1CF073"/>
    <w:multiLevelType w:val="singleLevel"/>
    <w:tmpl w:val="FD1CF073"/>
    <w:lvl w:ilvl="0" w:tentative="0">
      <w:start w:val="1"/>
      <w:numFmt w:val="decimal"/>
      <w:suff w:val="nothing"/>
      <w:lvlText w:val="%1、"/>
      <w:lvlJc w:val="left"/>
    </w:lvl>
  </w:abstractNum>
  <w:abstractNum w:abstractNumId="3">
    <w:nsid w:val="21EE660F"/>
    <w:multiLevelType w:val="singleLevel"/>
    <w:tmpl w:val="21EE660F"/>
    <w:lvl w:ilvl="0" w:tentative="0">
      <w:start w:val="1"/>
      <w:numFmt w:val="decimal"/>
      <w:suff w:val="nothing"/>
      <w:lvlText w:val="%1、"/>
      <w:lvlJc w:val="left"/>
    </w:lvl>
  </w:abstractNum>
  <w:abstractNum w:abstractNumId="4">
    <w:nsid w:val="243D9FDA"/>
    <w:multiLevelType w:val="singleLevel"/>
    <w:tmpl w:val="243D9FDA"/>
    <w:lvl w:ilvl="0" w:tentative="0">
      <w:start w:val="1"/>
      <w:numFmt w:val="decimal"/>
      <w:suff w:val="nothing"/>
      <w:lvlText w:val="%1、"/>
      <w:lvlJc w:val="left"/>
    </w:lvl>
  </w:abstractNum>
  <w:abstractNum w:abstractNumId="5">
    <w:nsid w:val="32005447"/>
    <w:multiLevelType w:val="multilevel"/>
    <w:tmpl w:val="32005447"/>
    <w:lvl w:ilvl="0" w:tentative="0">
      <w:start w:val="3"/>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358A1064"/>
    <w:multiLevelType w:val="singleLevel"/>
    <w:tmpl w:val="358A1064"/>
    <w:lvl w:ilvl="0" w:tentative="0">
      <w:start w:val="1"/>
      <w:numFmt w:val="decimal"/>
      <w:suff w:val="nothing"/>
      <w:lvlText w:val="%1、"/>
      <w:lvlJc w:val="left"/>
    </w:lvl>
  </w:abstractNum>
  <w:abstractNum w:abstractNumId="7">
    <w:nsid w:val="4EF7EFAF"/>
    <w:multiLevelType w:val="singleLevel"/>
    <w:tmpl w:val="4EF7EFAF"/>
    <w:lvl w:ilvl="0" w:tentative="0">
      <w:start w:val="1"/>
      <w:numFmt w:val="decimal"/>
      <w:suff w:val="nothing"/>
      <w:lvlText w:val="%1、"/>
      <w:lvlJc w:val="left"/>
    </w:lvl>
  </w:abstractNum>
  <w:abstractNum w:abstractNumId="8">
    <w:nsid w:val="4F9A2272"/>
    <w:multiLevelType w:val="singleLevel"/>
    <w:tmpl w:val="4F9A2272"/>
    <w:lvl w:ilvl="0" w:tentative="0">
      <w:start w:val="1"/>
      <w:numFmt w:val="decimal"/>
      <w:suff w:val="nothing"/>
      <w:lvlText w:val="%1、"/>
      <w:lvlJc w:val="left"/>
    </w:lvl>
  </w:abstractNum>
  <w:abstractNum w:abstractNumId="9">
    <w:nsid w:val="5C946295"/>
    <w:multiLevelType w:val="singleLevel"/>
    <w:tmpl w:val="5C946295"/>
    <w:lvl w:ilvl="0" w:tentative="0">
      <w:start w:val="2"/>
      <w:numFmt w:val="decimal"/>
      <w:suff w:val="nothing"/>
      <w:lvlText w:val="%1、"/>
      <w:lvlJc w:val="left"/>
      <w:pPr>
        <w:ind w:left="0" w:firstLine="0"/>
      </w:pPr>
      <w:rPr>
        <w:rFonts w:hint="default" w:ascii="Times New Roman" w:hAnsi="Times New Roman" w:eastAsia="宋体"/>
        <w:b w:val="0"/>
        <w:w w:val="100"/>
        <w:sz w:val="21"/>
      </w:rPr>
    </w:lvl>
  </w:abstractNum>
  <w:abstractNum w:abstractNumId="10">
    <w:nsid w:val="5C946296"/>
    <w:multiLevelType w:val="singleLevel"/>
    <w:tmpl w:val="5C946296"/>
    <w:lvl w:ilvl="0" w:tentative="0">
      <w:start w:val="3"/>
      <w:numFmt w:val="decimal"/>
      <w:suff w:val="nothing"/>
      <w:lvlText w:val="%1、"/>
      <w:lvlJc w:val="left"/>
      <w:pPr>
        <w:ind w:left="0" w:firstLine="0"/>
      </w:pPr>
      <w:rPr>
        <w:rFonts w:hint="default" w:ascii="Times New Roman" w:hAnsi="Times New Roman" w:eastAsia="宋体"/>
        <w:b w:val="0"/>
        <w:w w:val="100"/>
        <w:sz w:val="21"/>
      </w:rPr>
    </w:lvl>
  </w:abstractNum>
  <w:abstractNum w:abstractNumId="11">
    <w:nsid w:val="5C946299"/>
    <w:multiLevelType w:val="singleLevel"/>
    <w:tmpl w:val="5C946299"/>
    <w:lvl w:ilvl="0" w:tentative="0">
      <w:start w:val="1"/>
      <w:numFmt w:val="decimal"/>
      <w:suff w:val="nothing"/>
      <w:lvlText w:val="%1、"/>
      <w:lvlJc w:val="left"/>
      <w:pPr>
        <w:ind w:left="0" w:firstLine="0"/>
      </w:pPr>
      <w:rPr>
        <w:rFonts w:hint="default"/>
        <w:w w:val="100"/>
      </w:rPr>
    </w:lvl>
  </w:abstractNum>
  <w:abstractNum w:abstractNumId="12">
    <w:nsid w:val="5C94629B"/>
    <w:multiLevelType w:val="singleLevel"/>
    <w:tmpl w:val="5C94629B"/>
    <w:lvl w:ilvl="0" w:tentative="0">
      <w:start w:val="3"/>
      <w:numFmt w:val="decimal"/>
      <w:suff w:val="nothing"/>
      <w:lvlText w:val="%1、"/>
      <w:lvlJc w:val="left"/>
      <w:pPr>
        <w:ind w:left="0" w:firstLine="0"/>
      </w:pPr>
      <w:rPr>
        <w:rFonts w:hint="default"/>
        <w:w w:val="100"/>
      </w:rPr>
    </w:lvl>
  </w:abstractNum>
  <w:abstractNum w:abstractNumId="13">
    <w:nsid w:val="7139B923"/>
    <w:multiLevelType w:val="singleLevel"/>
    <w:tmpl w:val="7139B923"/>
    <w:lvl w:ilvl="0" w:tentative="0">
      <w:start w:val="1"/>
      <w:numFmt w:val="decimal"/>
      <w:suff w:val="nothing"/>
      <w:lvlText w:val="%1、"/>
      <w:lvlJc w:val="left"/>
    </w:lvl>
  </w:abstractNum>
  <w:abstractNum w:abstractNumId="14">
    <w:nsid w:val="7409ACA1"/>
    <w:multiLevelType w:val="singleLevel"/>
    <w:tmpl w:val="7409ACA1"/>
    <w:lvl w:ilvl="0" w:tentative="0">
      <w:start w:val="1"/>
      <w:numFmt w:val="decimal"/>
      <w:suff w:val="nothing"/>
      <w:lvlText w:val="%1、"/>
      <w:lvlJc w:val="left"/>
    </w:lvl>
  </w:abstractNum>
  <w:num w:numId="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6"/>
  </w:num>
  <w:num w:numId="4">
    <w:abstractNumId w:val="9"/>
  </w:num>
  <w:num w:numId="5">
    <w:abstractNumId w:val="10"/>
  </w:num>
  <w:num w:numId="6">
    <w:abstractNumId w:val="2"/>
  </w:num>
  <w:num w:numId="7">
    <w:abstractNumId w:val="8"/>
  </w:num>
  <w:num w:numId="8">
    <w:abstractNumId w:val="4"/>
  </w:num>
  <w:num w:numId="9">
    <w:abstractNumId w:val="13"/>
  </w:num>
  <w:num w:numId="10">
    <w:abstractNumId w:val="7"/>
  </w:num>
  <w:num w:numId="11">
    <w:abstractNumId w:val="12"/>
    <w:lvlOverride w:ilvl="0">
      <w:startOverride w:val="4"/>
    </w:lvlOverride>
  </w:num>
  <w:num w:numId="12">
    <w:abstractNumId w:val="11"/>
  </w:num>
  <w:num w:numId="13">
    <w:abstractNumId w:val="3"/>
  </w:num>
  <w:num w:numId="14">
    <w:abstractNumId w:val="1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675FC4"/>
    <w:rsid w:val="002F6A13"/>
    <w:rsid w:val="003466D5"/>
    <w:rsid w:val="00675FC4"/>
    <w:rsid w:val="008145D7"/>
    <w:rsid w:val="009F2CC4"/>
    <w:rsid w:val="00AB1B1B"/>
    <w:rsid w:val="00AB5A60"/>
    <w:rsid w:val="00DA23E5"/>
    <w:rsid w:val="1A093316"/>
    <w:rsid w:val="39A45655"/>
    <w:rsid w:val="44FD48C9"/>
    <w:rsid w:val="51E54EAF"/>
    <w:rsid w:val="62B3294D"/>
    <w:rsid w:val="7245560F"/>
    <w:rsid w:val="7B500B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0"/>
      <w:sz w:val="24"/>
      <w:szCs w:val="24"/>
      <w:lang w:val="en-US" w:eastAsia="zh-CN" w:bidi="ar-SA"/>
    </w:rPr>
  </w:style>
  <w:style w:type="character" w:default="1" w:styleId="4">
    <w:name w:val="Default Paragraph Font"/>
    <w:unhideWhenUsed/>
    <w:qFormat/>
    <w:uiPriority w:val="1"/>
  </w:style>
  <w:style w:type="table" w:default="1" w:styleId="3">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Calibri"/>
      <w:kern w:val="2"/>
      <w:sz w:val="21"/>
      <w:szCs w:val="22"/>
    </w:rPr>
    <w:tblPr>
      <w:tblLayout w:type="fixed"/>
      <w:tblCellMar>
        <w:top w:w="0" w:type="dxa"/>
        <w:left w:w="108" w:type="dxa"/>
        <w:bottom w:w="0" w:type="dxa"/>
        <w:right w:w="108" w:type="dxa"/>
      </w:tblCellMar>
    </w:tblPr>
  </w:style>
  <w:style w:type="paragraph" w:styleId="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5">
    <w:name w:val="Strong"/>
    <w:basedOn w:val="4"/>
    <w:qFormat/>
    <w:uiPriority w:val="22"/>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3AAD86-1AF4-4B22-BB7F-FF4F7694055E}">
  <ds:schemaRefs/>
</ds:datastoreItem>
</file>

<file path=docProps/app.xml><?xml version="1.0" encoding="utf-8"?>
<Properties xmlns="http://schemas.openxmlformats.org/officeDocument/2006/extended-properties" xmlns:vt="http://schemas.openxmlformats.org/officeDocument/2006/docPropsVTypes">
  <Template>Normal</Template>
  <Pages>5</Pages>
  <Words>541</Words>
  <Characters>3086</Characters>
  <Lines>25</Lines>
  <Paragraphs>7</Paragraphs>
  <TotalTime>14</TotalTime>
  <ScaleCrop>false</ScaleCrop>
  <LinksUpToDate>false</LinksUpToDate>
  <CharactersWithSpaces>3620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2019-09-25T02:15:00Z</dcterms:created>
  <dc:creator>Administrator</dc:creator>
  <cp:lastModifiedBy>Administrator</cp:lastModifiedBy>
  <dcterms:modified xsi:type="dcterms:W3CDTF">2019-11-22T01:21:22Z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