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湛河区</w:t>
      </w:r>
      <w:r>
        <w:rPr>
          <w:rFonts w:hint="eastAsia"/>
          <w:sz w:val="44"/>
          <w:szCs w:val="44"/>
          <w:lang w:val="en-US" w:eastAsia="zh-CN"/>
        </w:rPr>
        <w:t>2019年</w:t>
      </w:r>
      <w:r>
        <w:rPr>
          <w:rFonts w:hint="eastAsia"/>
          <w:sz w:val="44"/>
          <w:szCs w:val="44"/>
        </w:rPr>
        <w:t>教育扶贫资金分配情况公告告示</w:t>
      </w:r>
    </w:p>
    <w:p>
      <w:pPr>
        <w:spacing w:line="360" w:lineRule="auto"/>
        <w:ind w:firstLine="640" w:firstLineChars="200"/>
        <w:rPr>
          <w:rFonts w:ascii="宋体" w:cs="宋体"/>
          <w:sz w:val="32"/>
          <w:szCs w:val="32"/>
        </w:rPr>
      </w:pPr>
    </w:p>
    <w:p>
      <w:pPr>
        <w:spacing w:line="360" w:lineRule="auto"/>
        <w:ind w:firstLine="640" w:firstLineChars="200"/>
        <w:rPr>
          <w:rFonts w:hint="eastAsia" w:ascii="宋体" w:hAnsi="宋体" w:cs="宋体"/>
          <w:sz w:val="32"/>
          <w:szCs w:val="32"/>
        </w:rPr>
      </w:pPr>
      <w:r>
        <w:rPr>
          <w:rFonts w:ascii="宋体" w:hAnsi="宋体" w:cs="宋体"/>
          <w:sz w:val="32"/>
          <w:szCs w:val="32"/>
        </w:rPr>
        <w:t>201</w:t>
      </w:r>
      <w:r>
        <w:rPr>
          <w:rFonts w:hint="eastAsia" w:ascii="宋体" w:hAnsi="宋体" w:cs="宋体"/>
          <w:sz w:val="32"/>
          <w:szCs w:val="32"/>
          <w:lang w:val="en-US" w:eastAsia="zh-CN"/>
        </w:rPr>
        <w:t>8</w:t>
      </w:r>
      <w:r>
        <w:rPr>
          <w:rFonts w:hint="eastAsia" w:ascii="宋体" w:hAnsi="宋体" w:cs="宋体"/>
          <w:sz w:val="32"/>
          <w:szCs w:val="32"/>
        </w:rPr>
        <w:t>年</w:t>
      </w:r>
      <w:r>
        <w:rPr>
          <w:rFonts w:hint="eastAsia" w:ascii="宋体" w:hAnsi="宋体" w:cs="宋体"/>
          <w:sz w:val="32"/>
          <w:szCs w:val="32"/>
          <w:lang w:val="en-US" w:eastAsia="zh-CN"/>
        </w:rPr>
        <w:t>12月10日</w:t>
      </w:r>
      <w:r>
        <w:rPr>
          <w:rFonts w:hint="eastAsia" w:ascii="宋体" w:hAnsi="宋体" w:cs="宋体"/>
          <w:sz w:val="32"/>
          <w:szCs w:val="32"/>
        </w:rPr>
        <w:t>，</w:t>
      </w:r>
      <w:r>
        <w:rPr>
          <w:rFonts w:hint="eastAsia" w:ascii="宋体" w:hAnsi="宋体" w:cs="宋体"/>
          <w:sz w:val="32"/>
          <w:szCs w:val="32"/>
          <w:lang w:eastAsia="zh-CN"/>
        </w:rPr>
        <w:t>收到</w:t>
      </w:r>
      <w:r>
        <w:rPr>
          <w:rFonts w:hint="eastAsia" w:ascii="宋体" w:hAnsi="宋体" w:cs="宋体"/>
          <w:sz w:val="32"/>
          <w:szCs w:val="32"/>
        </w:rPr>
        <w:t>上级</w:t>
      </w:r>
      <w:r>
        <w:rPr>
          <w:rFonts w:hint="eastAsia" w:ascii="宋体" w:hAnsi="宋体" w:cs="宋体"/>
          <w:sz w:val="32"/>
          <w:szCs w:val="32"/>
          <w:lang w:eastAsia="zh-CN"/>
        </w:rPr>
        <w:t>提前</w:t>
      </w:r>
      <w:r>
        <w:rPr>
          <w:rFonts w:hint="eastAsia" w:ascii="宋体" w:hAnsi="宋体" w:cs="宋体"/>
          <w:sz w:val="32"/>
          <w:szCs w:val="32"/>
        </w:rPr>
        <w:t>下达湛河区</w:t>
      </w:r>
      <w:r>
        <w:rPr>
          <w:rFonts w:ascii="宋体" w:hAnsi="宋体" w:cs="宋体"/>
          <w:sz w:val="32"/>
          <w:szCs w:val="32"/>
        </w:rPr>
        <w:t>201</w:t>
      </w:r>
      <w:r>
        <w:rPr>
          <w:rFonts w:hint="eastAsia" w:ascii="宋体" w:hAnsi="宋体" w:cs="宋体"/>
          <w:sz w:val="32"/>
          <w:szCs w:val="32"/>
          <w:lang w:val="en-US" w:eastAsia="zh-CN"/>
        </w:rPr>
        <w:t>9年教育扶贫资金7.66万元。其中：义务教育营养改善计划资金6.46万元，</w:t>
      </w:r>
      <w:r>
        <w:rPr>
          <w:rFonts w:hint="eastAsia" w:ascii="宋体" w:hAnsi="宋体" w:cs="宋体"/>
          <w:sz w:val="32"/>
          <w:szCs w:val="32"/>
        </w:rPr>
        <w:t>建档立卡贫困家庭儿童学前教育保教费</w:t>
      </w:r>
      <w:r>
        <w:rPr>
          <w:rFonts w:hint="eastAsia" w:ascii="宋体" w:hAnsi="宋体" w:cs="宋体"/>
          <w:sz w:val="32"/>
          <w:szCs w:val="32"/>
          <w:lang w:val="en-US" w:eastAsia="zh-CN"/>
        </w:rPr>
        <w:t>1.2万元，</w:t>
      </w:r>
      <w:r>
        <w:rPr>
          <w:rFonts w:hint="eastAsia" w:ascii="宋体" w:hAnsi="宋体" w:cs="宋体"/>
          <w:sz w:val="32"/>
          <w:szCs w:val="32"/>
        </w:rPr>
        <w:t>根据《河南省扶贫资金项目公告公示制度》有关规定，经区脱贫攻坚领导小组同意，现将扶贫资金分配使用情况公示如下：</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 xml:space="preserve">一、资金来源 </w:t>
      </w:r>
    </w:p>
    <w:tbl>
      <w:tblPr>
        <w:tblStyle w:val="5"/>
        <w:tblW w:w="8519" w:type="dxa"/>
        <w:tblInd w:w="96" w:type="dxa"/>
        <w:shd w:val="clear" w:color="auto" w:fill="auto"/>
        <w:tblLayout w:type="fixed"/>
        <w:tblCellMar>
          <w:top w:w="0" w:type="dxa"/>
          <w:left w:w="108" w:type="dxa"/>
          <w:bottom w:w="0" w:type="dxa"/>
          <w:right w:w="108" w:type="dxa"/>
        </w:tblCellMar>
      </w:tblPr>
      <w:tblGrid>
        <w:gridCol w:w="3039"/>
        <w:gridCol w:w="3948"/>
        <w:gridCol w:w="1532"/>
      </w:tblGrid>
      <w:tr>
        <w:tblPrEx>
          <w:shd w:val="clear" w:color="auto" w:fill="auto"/>
          <w:tblCellMar>
            <w:top w:w="0" w:type="dxa"/>
            <w:left w:w="108" w:type="dxa"/>
            <w:bottom w:w="0" w:type="dxa"/>
            <w:right w:w="108" w:type="dxa"/>
          </w:tblCellMar>
        </w:tblPrEx>
        <w:trPr>
          <w:trHeight w:val="1118" w:hRule="atLeast"/>
        </w:trPr>
        <w:tc>
          <w:tcPr>
            <w:tcW w:w="3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0"/>
                <w:sz w:val="28"/>
                <w:szCs w:val="28"/>
                <w:lang w:val="en-US" w:eastAsia="zh-CN" w:bidi="ar"/>
              </w:rPr>
              <w:t>平财预</w:t>
            </w:r>
            <w:r>
              <w:rPr>
                <w:rStyle w:val="11"/>
                <w:rFonts w:eastAsia="宋体"/>
                <w:sz w:val="28"/>
                <w:szCs w:val="28"/>
                <w:lang w:val="en-US" w:eastAsia="zh-CN" w:bidi="ar"/>
              </w:rPr>
              <w:t>2018</w:t>
            </w:r>
            <w:r>
              <w:rPr>
                <w:rStyle w:val="10"/>
                <w:sz w:val="28"/>
                <w:szCs w:val="28"/>
                <w:lang w:val="en-US" w:eastAsia="zh-CN" w:bidi="ar"/>
              </w:rPr>
              <w:t>（</w:t>
            </w:r>
            <w:r>
              <w:rPr>
                <w:rStyle w:val="11"/>
                <w:rFonts w:eastAsia="宋体"/>
                <w:sz w:val="28"/>
                <w:szCs w:val="28"/>
                <w:lang w:val="en-US" w:eastAsia="zh-CN" w:bidi="ar"/>
              </w:rPr>
              <w:t>814</w:t>
            </w:r>
            <w:r>
              <w:rPr>
                <w:rStyle w:val="10"/>
                <w:sz w:val="28"/>
                <w:szCs w:val="28"/>
                <w:lang w:val="en-US" w:eastAsia="zh-CN" w:bidi="ar"/>
              </w:rPr>
              <w:t>）号</w:t>
            </w:r>
          </w:p>
        </w:tc>
        <w:tc>
          <w:tcPr>
            <w:tcW w:w="3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kern w:val="0"/>
                <w:sz w:val="28"/>
                <w:szCs w:val="28"/>
                <w:u w:val="none"/>
                <w:lang w:val="en-US" w:eastAsia="zh-CN" w:bidi="ar"/>
              </w:rPr>
              <w:t>关于提前下达2019年</w:t>
            </w:r>
            <w:r>
              <w:rPr>
                <w:rFonts w:hint="eastAsia" w:ascii="宋体" w:hAnsi="宋体" w:eastAsia="宋体" w:cs="宋体"/>
                <w:i w:val="0"/>
                <w:iCs w:val="0"/>
                <w:color w:val="000000"/>
                <w:kern w:val="0"/>
                <w:sz w:val="28"/>
                <w:szCs w:val="28"/>
                <w:u w:val="none"/>
                <w:lang w:val="en-US" w:eastAsia="zh-CN" w:bidi="ar"/>
              </w:rPr>
              <w:t>义务教育阶段建档立卡贫困家庭学生营养改善计划省级资金</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6.46</w:t>
            </w:r>
            <w:r>
              <w:rPr>
                <w:rFonts w:hint="eastAsia" w:ascii="宋体" w:hAnsi="宋体" w:cs="宋体"/>
                <w:i w:val="0"/>
                <w:iCs w:val="0"/>
                <w:color w:val="000000"/>
                <w:kern w:val="0"/>
                <w:sz w:val="28"/>
                <w:szCs w:val="28"/>
                <w:u w:val="none"/>
                <w:lang w:val="en-US" w:eastAsia="zh-CN" w:bidi="ar"/>
              </w:rPr>
              <w:t>万元</w:t>
            </w:r>
          </w:p>
        </w:tc>
      </w:tr>
      <w:tr>
        <w:tblPrEx>
          <w:tblCellMar>
            <w:top w:w="0" w:type="dxa"/>
            <w:left w:w="108" w:type="dxa"/>
            <w:bottom w:w="0" w:type="dxa"/>
            <w:right w:w="108" w:type="dxa"/>
          </w:tblCellMar>
        </w:tblPrEx>
        <w:trPr>
          <w:trHeight w:val="1070" w:hRule="atLeast"/>
        </w:trPr>
        <w:tc>
          <w:tcPr>
            <w:tcW w:w="3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0"/>
                <w:sz w:val="28"/>
                <w:szCs w:val="28"/>
                <w:lang w:val="en-US" w:eastAsia="zh-CN" w:bidi="ar"/>
              </w:rPr>
              <w:t>平财预</w:t>
            </w:r>
            <w:r>
              <w:rPr>
                <w:rStyle w:val="11"/>
                <w:rFonts w:eastAsia="宋体"/>
                <w:sz w:val="28"/>
                <w:szCs w:val="28"/>
                <w:lang w:val="en-US" w:eastAsia="zh-CN" w:bidi="ar"/>
              </w:rPr>
              <w:t>2018</w:t>
            </w:r>
            <w:r>
              <w:rPr>
                <w:rStyle w:val="10"/>
                <w:sz w:val="28"/>
                <w:szCs w:val="28"/>
                <w:lang w:val="en-US" w:eastAsia="zh-CN" w:bidi="ar"/>
              </w:rPr>
              <w:t>（</w:t>
            </w:r>
            <w:r>
              <w:rPr>
                <w:rStyle w:val="11"/>
                <w:rFonts w:eastAsia="宋体"/>
                <w:sz w:val="28"/>
                <w:szCs w:val="28"/>
                <w:lang w:val="en-US" w:eastAsia="zh-CN" w:bidi="ar"/>
              </w:rPr>
              <w:t>819</w:t>
            </w:r>
            <w:r>
              <w:rPr>
                <w:rStyle w:val="10"/>
                <w:sz w:val="28"/>
                <w:szCs w:val="28"/>
                <w:lang w:val="en-US" w:eastAsia="zh-CN" w:bidi="ar"/>
              </w:rPr>
              <w:t>）号</w:t>
            </w:r>
          </w:p>
        </w:tc>
        <w:tc>
          <w:tcPr>
            <w:tcW w:w="3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kern w:val="0"/>
                <w:sz w:val="28"/>
                <w:szCs w:val="28"/>
                <w:u w:val="none"/>
                <w:lang w:val="en-US" w:eastAsia="zh-CN" w:bidi="ar"/>
              </w:rPr>
              <w:t>关于提前下达2019年</w:t>
            </w:r>
            <w:r>
              <w:rPr>
                <w:rFonts w:hint="eastAsia" w:ascii="宋体" w:hAnsi="宋体" w:eastAsia="宋体" w:cs="宋体"/>
                <w:i w:val="0"/>
                <w:iCs w:val="0"/>
                <w:color w:val="000000"/>
                <w:kern w:val="0"/>
                <w:sz w:val="28"/>
                <w:szCs w:val="28"/>
                <w:u w:val="none"/>
                <w:lang w:val="en-US" w:eastAsia="zh-CN" w:bidi="ar"/>
              </w:rPr>
              <w:t>建档立卡贫困家庭儿童学前教育保教费省级资金</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1.2</w:t>
            </w:r>
            <w:r>
              <w:rPr>
                <w:rFonts w:hint="eastAsia" w:ascii="宋体" w:hAnsi="宋体" w:cs="宋体"/>
                <w:i w:val="0"/>
                <w:iCs w:val="0"/>
                <w:color w:val="000000"/>
                <w:kern w:val="0"/>
                <w:sz w:val="28"/>
                <w:szCs w:val="28"/>
                <w:u w:val="none"/>
                <w:lang w:val="en-US" w:eastAsia="zh-CN" w:bidi="ar"/>
              </w:rPr>
              <w:t>万元</w:t>
            </w:r>
          </w:p>
        </w:tc>
      </w:tr>
    </w:tbl>
    <w:p>
      <w:pPr>
        <w:spacing w:line="360" w:lineRule="auto"/>
        <w:ind w:firstLine="640" w:firstLineChars="200"/>
        <w:rPr>
          <w:rFonts w:hint="eastAsia" w:ascii="宋体" w:hAnsi="宋体" w:eastAsia="宋体" w:cs="宋体"/>
          <w:sz w:val="32"/>
          <w:szCs w:val="32"/>
          <w:lang w:eastAsia="zh-CN"/>
        </w:rPr>
      </w:pPr>
      <w:r>
        <w:rPr>
          <w:rFonts w:hint="eastAsia" w:ascii="宋体" w:hAnsi="宋体" w:cs="宋体"/>
          <w:sz w:val="32"/>
          <w:szCs w:val="32"/>
          <w:lang w:val="en-US" w:eastAsia="zh-CN"/>
        </w:rPr>
        <w:t>以上各</w:t>
      </w:r>
      <w:r>
        <w:rPr>
          <w:rFonts w:hint="eastAsia" w:ascii="宋体" w:hAnsi="宋体" w:cs="宋体"/>
          <w:sz w:val="32"/>
          <w:szCs w:val="32"/>
        </w:rPr>
        <w:t>项资金已拨付至区教体局直接支付帐户，用于建档立卡贫困家庭</w:t>
      </w:r>
      <w:r>
        <w:rPr>
          <w:rFonts w:hint="eastAsia" w:ascii="宋体" w:hAnsi="宋体" w:cs="宋体"/>
          <w:sz w:val="32"/>
          <w:szCs w:val="32"/>
          <w:lang w:val="en-US" w:eastAsia="zh-CN"/>
        </w:rPr>
        <w:t>学生</w:t>
      </w:r>
      <w:r>
        <w:rPr>
          <w:rFonts w:hint="eastAsia" w:ascii="宋体" w:hAnsi="宋体" w:cs="宋体"/>
          <w:sz w:val="32"/>
          <w:szCs w:val="32"/>
        </w:rPr>
        <w:t>资助</w:t>
      </w:r>
      <w:r>
        <w:rPr>
          <w:rFonts w:hint="eastAsia" w:ascii="宋体" w:hAnsi="宋体" w:cs="宋体"/>
          <w:sz w:val="32"/>
          <w:szCs w:val="32"/>
          <w:lang w:eastAsia="zh-CN"/>
        </w:rPr>
        <w:t>。</w:t>
      </w:r>
    </w:p>
    <w:p>
      <w:pPr>
        <w:numPr>
          <w:ilvl w:val="0"/>
          <w:numId w:val="1"/>
        </w:numPr>
        <w:spacing w:line="360" w:lineRule="auto"/>
        <w:ind w:left="-10" w:leftChars="0" w:firstLine="640" w:firstLineChars="0"/>
        <w:rPr>
          <w:rFonts w:hint="eastAsia" w:ascii="宋体" w:hAnsi="宋体" w:cs="宋体"/>
          <w:sz w:val="32"/>
          <w:szCs w:val="32"/>
        </w:rPr>
      </w:pPr>
      <w:r>
        <w:rPr>
          <w:rFonts w:hint="eastAsia" w:ascii="宋体" w:hAnsi="宋体" w:cs="宋体"/>
          <w:sz w:val="32"/>
          <w:szCs w:val="32"/>
        </w:rPr>
        <w:t>分配原则</w:t>
      </w:r>
    </w:p>
    <w:p>
      <w:pPr>
        <w:spacing w:line="360" w:lineRule="auto"/>
        <w:ind w:firstLine="640" w:firstLineChars="200"/>
        <w:rPr>
          <w:rFonts w:hint="default" w:ascii="宋体" w:hAnsi="宋体" w:cs="宋体"/>
          <w:sz w:val="32"/>
          <w:szCs w:val="32"/>
          <w:lang w:val="en-US"/>
        </w:rPr>
      </w:pPr>
      <w:r>
        <w:rPr>
          <w:rFonts w:hint="eastAsia" w:ascii="宋体" w:hAnsi="宋体" w:cs="宋体"/>
          <w:sz w:val="32"/>
          <w:szCs w:val="32"/>
        </w:rPr>
        <w:t>按照科学合理，公开透明，专款专用的原则，根据省、市扶贫资金管理办法、《</w:t>
      </w:r>
      <w:r>
        <w:rPr>
          <w:rFonts w:hint="eastAsia" w:ascii="宋体" w:hAnsi="宋体" w:cs="宋体"/>
          <w:sz w:val="32"/>
          <w:szCs w:val="32"/>
          <w:lang w:val="en-US" w:eastAsia="zh-CN"/>
        </w:rPr>
        <w:t>湛河区扶贫资金</w:t>
      </w:r>
      <w:r>
        <w:rPr>
          <w:rFonts w:hint="eastAsia" w:ascii="宋体" w:hAnsi="宋体" w:cs="宋体"/>
          <w:sz w:val="32"/>
          <w:szCs w:val="32"/>
        </w:rPr>
        <w:t>管理办法》的有关规定，重点用于</w:t>
      </w:r>
      <w:r>
        <w:rPr>
          <w:rFonts w:hint="eastAsia" w:ascii="宋体" w:hAnsi="宋体" w:cs="宋体"/>
          <w:sz w:val="32"/>
          <w:szCs w:val="32"/>
          <w:lang w:val="en-US" w:eastAsia="zh-CN"/>
        </w:rPr>
        <w:t>建档立卡贫困家庭学生的营养改善以及建档立卡贫困家庭儿童学前教育保教费，保证每一位孩子不因家庭贫困上不起学。</w:t>
      </w:r>
    </w:p>
    <w:p>
      <w:pPr>
        <w:spacing w:line="360" w:lineRule="auto"/>
        <w:ind w:firstLine="640" w:firstLineChars="200"/>
        <w:rPr>
          <w:rFonts w:hint="eastAsia" w:ascii="宋体" w:eastAsia="宋体" w:cs="宋体"/>
          <w:sz w:val="32"/>
          <w:szCs w:val="32"/>
          <w:lang w:eastAsia="zh-CN"/>
        </w:rPr>
      </w:pPr>
      <w:r>
        <w:rPr>
          <w:rFonts w:hint="eastAsia" w:ascii="宋体" w:hAnsi="宋体" w:cs="宋体"/>
          <w:sz w:val="32"/>
          <w:szCs w:val="32"/>
          <w:lang w:val="en-US" w:eastAsia="zh-CN"/>
        </w:rPr>
        <w:t>三、</w:t>
      </w:r>
      <w:r>
        <w:rPr>
          <w:rFonts w:hint="eastAsia" w:ascii="宋体" w:hAnsi="宋体" w:cs="宋体"/>
          <w:sz w:val="32"/>
          <w:szCs w:val="32"/>
        </w:rPr>
        <w:t>为满足脱贫攻坚工作需要，更好地接受广大人民群众的咨询、举报和监督，区财政局特设立扶贫资金管理咨询、举报电话：3997879，3998</w:t>
      </w:r>
      <w:r>
        <w:rPr>
          <w:rFonts w:hint="eastAsia" w:ascii="宋体" w:hAnsi="宋体" w:cs="宋体"/>
          <w:sz w:val="32"/>
          <w:szCs w:val="32"/>
          <w:lang w:val="en-US" w:eastAsia="zh-CN"/>
        </w:rPr>
        <w:t>260</w:t>
      </w:r>
      <w:r>
        <w:rPr>
          <w:rFonts w:hint="eastAsia" w:ascii="宋体" w:hAnsi="宋体" w:cs="宋体"/>
          <w:sz w:val="32"/>
          <w:szCs w:val="32"/>
        </w:rPr>
        <w:t>，在规定的财政部门职责范围内接受群众咨询、举报。</w:t>
      </w:r>
      <w:r>
        <w:rPr>
          <w:rFonts w:hint="eastAsia" w:ascii="宋体" w:hAnsi="宋体" w:cs="宋体"/>
          <w:sz w:val="32"/>
          <w:szCs w:val="32"/>
          <w:lang w:eastAsia="zh-CN"/>
        </w:rPr>
        <w:t>（</w:t>
      </w:r>
      <w:r>
        <w:rPr>
          <w:rFonts w:hint="eastAsia" w:ascii="宋体" w:hAnsi="宋体" w:cs="宋体"/>
          <w:sz w:val="32"/>
          <w:szCs w:val="32"/>
          <w:lang w:val="en-US" w:eastAsia="zh-CN"/>
        </w:rPr>
        <w:t>公示时间:</w:t>
      </w:r>
      <w:bookmarkStart w:id="0" w:name="_GoBack"/>
      <w:bookmarkEnd w:id="0"/>
      <w:r>
        <w:rPr>
          <w:rFonts w:hint="eastAsia" w:ascii="宋体" w:hAnsi="宋体" w:cs="宋体"/>
          <w:sz w:val="32"/>
          <w:szCs w:val="32"/>
          <w:lang w:val="en-US" w:eastAsia="zh-CN"/>
        </w:rPr>
        <w:t>2019年1月1日</w:t>
      </w:r>
      <w:r>
        <w:rPr>
          <w:rFonts w:hint="eastAsia" w:ascii="宋体" w:hAnsi="宋体" w:cs="宋体"/>
          <w:sz w:val="32"/>
          <w:szCs w:val="32"/>
          <w:lang w:eastAsia="zh-CN"/>
        </w:rPr>
        <w:t>）</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FA5FE2"/>
    <w:multiLevelType w:val="singleLevel"/>
    <w:tmpl w:val="D2FA5FE2"/>
    <w:lvl w:ilvl="0" w:tentative="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C036D3"/>
    <w:rsid w:val="001027E1"/>
    <w:rsid w:val="00185820"/>
    <w:rsid w:val="006B6BD3"/>
    <w:rsid w:val="00AD1DB1"/>
    <w:rsid w:val="00AD3198"/>
    <w:rsid w:val="00F26E3E"/>
    <w:rsid w:val="03C036D3"/>
    <w:rsid w:val="085A370F"/>
    <w:rsid w:val="0F0A142C"/>
    <w:rsid w:val="103E1D57"/>
    <w:rsid w:val="10F90985"/>
    <w:rsid w:val="140A689B"/>
    <w:rsid w:val="16190D6E"/>
    <w:rsid w:val="17AE74D1"/>
    <w:rsid w:val="183C5B3A"/>
    <w:rsid w:val="1C464E25"/>
    <w:rsid w:val="289B3525"/>
    <w:rsid w:val="28C30787"/>
    <w:rsid w:val="38F93748"/>
    <w:rsid w:val="3B69044E"/>
    <w:rsid w:val="41A229C0"/>
    <w:rsid w:val="42EF137C"/>
    <w:rsid w:val="430D11DB"/>
    <w:rsid w:val="4D080401"/>
    <w:rsid w:val="4D660378"/>
    <w:rsid w:val="4EC9225D"/>
    <w:rsid w:val="54FA096A"/>
    <w:rsid w:val="59497B5B"/>
    <w:rsid w:val="5E6A4E5F"/>
    <w:rsid w:val="5EF82848"/>
    <w:rsid w:val="621131ED"/>
    <w:rsid w:val="676C1A54"/>
    <w:rsid w:val="6A8E6249"/>
    <w:rsid w:val="72263F34"/>
    <w:rsid w:val="765667E7"/>
    <w:rsid w:val="78C9670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
    <w:qFormat/>
    <w:uiPriority w:val="99"/>
    <w:pPr>
      <w:keepNext/>
      <w:keepLines/>
      <w:spacing w:line="576" w:lineRule="auto"/>
      <w:outlineLvl w:val="0"/>
    </w:pPr>
    <w:rPr>
      <w:b/>
      <w:kern w:val="44"/>
      <w:sz w:val="44"/>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ing 1 Char"/>
    <w:basedOn w:val="6"/>
    <w:link w:val="2"/>
    <w:qFormat/>
    <w:uiPriority w:val="9"/>
    <w:rPr>
      <w:rFonts w:ascii="Calibri" w:hAnsi="Calibri"/>
      <w:b/>
      <w:bCs/>
      <w:kern w:val="44"/>
      <w:sz w:val="44"/>
      <w:szCs w:val="44"/>
    </w:rPr>
  </w:style>
  <w:style w:type="character" w:customStyle="1" w:styleId="8">
    <w:name w:val="Header Char"/>
    <w:basedOn w:val="6"/>
    <w:link w:val="4"/>
    <w:semiHidden/>
    <w:qFormat/>
    <w:uiPriority w:val="99"/>
    <w:rPr>
      <w:rFonts w:ascii="Calibri" w:hAnsi="Calibri"/>
      <w:sz w:val="18"/>
      <w:szCs w:val="18"/>
    </w:rPr>
  </w:style>
  <w:style w:type="character" w:customStyle="1" w:styleId="9">
    <w:name w:val="Footer Char"/>
    <w:basedOn w:val="6"/>
    <w:link w:val="3"/>
    <w:semiHidden/>
    <w:qFormat/>
    <w:uiPriority w:val="99"/>
    <w:rPr>
      <w:rFonts w:ascii="Calibri" w:hAnsi="Calibri"/>
      <w:sz w:val="18"/>
      <w:szCs w:val="18"/>
    </w:rPr>
  </w:style>
  <w:style w:type="character" w:customStyle="1" w:styleId="10">
    <w:name w:val="font21"/>
    <w:basedOn w:val="6"/>
    <w:qFormat/>
    <w:uiPriority w:val="0"/>
    <w:rPr>
      <w:rFonts w:hint="eastAsia" w:ascii="宋体" w:hAnsi="宋体" w:eastAsia="宋体" w:cs="宋体"/>
      <w:color w:val="000000"/>
      <w:sz w:val="24"/>
      <w:szCs w:val="24"/>
      <w:u w:val="none"/>
    </w:rPr>
  </w:style>
  <w:style w:type="character" w:customStyle="1" w:styleId="11">
    <w:name w:val="font11"/>
    <w:basedOn w:val="6"/>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22</Words>
  <Characters>129</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2019-01-17T07:41:00Z</dcterms:created>
  <dc:creator>梦中人VSF♚</dc:creator>
  <cp:lastModifiedBy>Administrator</cp:lastModifiedBy>
  <cp:lastPrinted>2019-01-17T08:13:00Z</cp:lastPrinted>
  <dcterms:modified xsi:type="dcterms:W3CDTF">2021-06-25T10:35:48Z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6CEED1D4BDCD4CA1A8481CC247549DCA</vt:lpwstr>
  </property>
</Properties>
</file>